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397" w:type="dxa"/>
          <w:right w:w="397" w:type="dxa"/>
        </w:tblCellMar>
        <w:tblLook w:val="04A0" w:firstRow="1" w:lastRow="0" w:firstColumn="1" w:lastColumn="0" w:noHBand="0" w:noVBand="1"/>
      </w:tblPr>
      <w:tblGrid>
        <w:gridCol w:w="3847"/>
        <w:gridCol w:w="3847"/>
        <w:gridCol w:w="3847"/>
        <w:gridCol w:w="3847"/>
      </w:tblGrid>
      <w:tr w:rsidR="00143E6B" w:rsidTr="00203EBC">
        <w:tc>
          <w:tcPr>
            <w:tcW w:w="7694" w:type="dxa"/>
            <w:gridSpan w:val="2"/>
          </w:tcPr>
          <w:p w:rsidR="00C574C0" w:rsidRPr="00783B98" w:rsidRDefault="00C574C0" w:rsidP="00783B98">
            <w:pPr>
              <w:jc w:val="center"/>
              <w:rPr>
                <w:rFonts w:ascii="Times New Roman" w:hAnsi="Times New Roman" w:cs="Times New Roman"/>
                <w:sz w:val="24"/>
                <w:szCs w:val="24"/>
              </w:rPr>
            </w:pPr>
            <w:r w:rsidRPr="00783B98">
              <w:rPr>
                <w:rFonts w:ascii="Times New Roman" w:hAnsi="Times New Roman" w:cs="Times New Roman"/>
                <w:sz w:val="24"/>
                <w:szCs w:val="24"/>
              </w:rPr>
              <w:t>F R I E N D S   O F   A L I C E   I V Y</w:t>
            </w:r>
          </w:p>
          <w:p w:rsidR="00C574C0" w:rsidRPr="00783B98" w:rsidRDefault="00C574C0" w:rsidP="00783B98">
            <w:pPr>
              <w:jc w:val="center"/>
              <w:rPr>
                <w:rFonts w:ascii="Times New Roman" w:hAnsi="Times New Roman" w:cs="Times New Roman"/>
                <w:sz w:val="24"/>
                <w:szCs w:val="24"/>
              </w:rPr>
            </w:pPr>
          </w:p>
          <w:p w:rsidR="00C574C0" w:rsidRPr="00783B98" w:rsidRDefault="00C574C0" w:rsidP="00783B98">
            <w:pPr>
              <w:jc w:val="center"/>
              <w:rPr>
                <w:rFonts w:ascii="Times New Roman" w:hAnsi="Times New Roman" w:cs="Times New Roman"/>
                <w:i/>
                <w:sz w:val="20"/>
                <w:szCs w:val="20"/>
              </w:rPr>
            </w:pPr>
            <w:r w:rsidRPr="00783B98">
              <w:rPr>
                <w:rFonts w:ascii="Times New Roman" w:hAnsi="Times New Roman" w:cs="Times New Roman"/>
                <w:i/>
                <w:sz w:val="20"/>
                <w:szCs w:val="20"/>
              </w:rPr>
              <w:t>The Last Days of Fenwyck</w:t>
            </w:r>
          </w:p>
          <w:p w:rsidR="00C574C0" w:rsidRPr="00783B98" w:rsidRDefault="00C574C0" w:rsidP="00783B98">
            <w:pPr>
              <w:jc w:val="center"/>
              <w:rPr>
                <w:rFonts w:ascii="Times New Roman" w:hAnsi="Times New Roman" w:cs="Times New Roman"/>
                <w:sz w:val="16"/>
                <w:szCs w:val="16"/>
              </w:rPr>
            </w:pPr>
          </w:p>
          <w:p w:rsidR="00C574C0" w:rsidRPr="00783B98" w:rsidRDefault="00C574C0" w:rsidP="00783B98">
            <w:pPr>
              <w:jc w:val="center"/>
              <w:rPr>
                <w:rFonts w:ascii="Times New Roman" w:hAnsi="Times New Roman" w:cs="Times New Roman"/>
                <w:sz w:val="16"/>
                <w:szCs w:val="16"/>
              </w:rPr>
            </w:pPr>
            <w:r w:rsidRPr="00783B98">
              <w:rPr>
                <w:rFonts w:ascii="Times New Roman" w:hAnsi="Times New Roman" w:cs="Times New Roman"/>
                <w:sz w:val="16"/>
                <w:szCs w:val="16"/>
              </w:rPr>
              <w:t>An explanation.</w:t>
            </w:r>
          </w:p>
          <w:p w:rsidR="00C574C0" w:rsidRPr="00783B98" w:rsidRDefault="00C574C0" w:rsidP="00783B98">
            <w:pPr>
              <w:jc w:val="both"/>
              <w:rPr>
                <w:rFonts w:ascii="Times New Roman" w:hAnsi="Times New Roman" w:cs="Times New Roman"/>
                <w:sz w:val="18"/>
                <w:szCs w:val="18"/>
              </w:rPr>
            </w:pPr>
          </w:p>
          <w:p w:rsidR="00C574C0" w:rsidRPr="00783B98" w:rsidRDefault="00C574C0" w:rsidP="00783B98">
            <w:pPr>
              <w:jc w:val="both"/>
              <w:rPr>
                <w:rFonts w:ascii="Times New Roman" w:hAnsi="Times New Roman" w:cs="Times New Roman"/>
                <w:i/>
                <w:sz w:val="16"/>
                <w:szCs w:val="16"/>
              </w:rPr>
            </w:pPr>
          </w:p>
          <w:p w:rsidR="00C574C0" w:rsidRPr="00043634" w:rsidRDefault="00C574C0" w:rsidP="00783B98">
            <w:pPr>
              <w:jc w:val="both"/>
              <w:rPr>
                <w:rFonts w:ascii="Times New Roman" w:hAnsi="Times New Roman" w:cs="Times New Roman"/>
                <w:sz w:val="14"/>
                <w:szCs w:val="14"/>
              </w:rPr>
            </w:pPr>
            <w:r w:rsidRPr="00FC0502">
              <w:rPr>
                <w:rFonts w:ascii="Times New Roman" w:hAnsi="Times New Roman" w:cs="Times New Roman"/>
                <w:i/>
                <w:sz w:val="14"/>
                <w:szCs w:val="14"/>
              </w:rPr>
              <w:t xml:space="preserve">“Fenwyck is very much a symbolic creation; and in the context of this album, he is a symbol of old versus new. We wanted to utilise a symbol that represented our view that as humans, we have become too far removed from the natural world. We know it is there, and to a degree we appreciate it; but it is something "other", an alternative that isn't part of our daily lives”.  </w:t>
            </w:r>
            <w:r w:rsidRPr="00043634">
              <w:rPr>
                <w:rFonts w:ascii="Times New Roman" w:hAnsi="Times New Roman" w:cs="Times New Roman"/>
                <w:sz w:val="14"/>
                <w:szCs w:val="14"/>
              </w:rPr>
              <w:t>Amps</w:t>
            </w:r>
          </w:p>
          <w:p w:rsidR="00C574C0" w:rsidRPr="00FC0502" w:rsidRDefault="00C574C0" w:rsidP="00783B98">
            <w:pPr>
              <w:jc w:val="both"/>
              <w:rPr>
                <w:rFonts w:ascii="Times New Roman" w:hAnsi="Times New Roman" w:cs="Times New Roman"/>
                <w:i/>
                <w:sz w:val="14"/>
                <w:szCs w:val="14"/>
              </w:rPr>
            </w:pPr>
          </w:p>
          <w:p w:rsidR="00C574C0" w:rsidRPr="00FC0502" w:rsidRDefault="00C574C0" w:rsidP="00783B98">
            <w:pPr>
              <w:jc w:val="both"/>
              <w:rPr>
                <w:rFonts w:ascii="Times New Roman" w:hAnsi="Times New Roman" w:cs="Times New Roman"/>
                <w:i/>
                <w:sz w:val="14"/>
                <w:szCs w:val="14"/>
              </w:rPr>
            </w:pPr>
            <w:r w:rsidRPr="00FC0502">
              <w:rPr>
                <w:rFonts w:ascii="Times New Roman" w:hAnsi="Times New Roman" w:cs="Times New Roman"/>
                <w:i/>
                <w:sz w:val="14"/>
                <w:szCs w:val="14"/>
              </w:rPr>
              <w:t xml:space="preserve">“Fenwyck is a symbol of nature and its cycles. The stag represents seasons...life, death and renewal. This album is our way of saying that those ancient ways of understanding change are dying and our connection with nature is dying. We are not hippies, but that disconnect is not a good thing.  Our connection with nature is </w:t>
            </w:r>
            <w:r w:rsidR="00707970">
              <w:rPr>
                <w:rFonts w:ascii="Times New Roman" w:hAnsi="Times New Roman" w:cs="Times New Roman"/>
                <w:i/>
                <w:sz w:val="14"/>
                <w:szCs w:val="14"/>
              </w:rPr>
              <w:t>more</w:t>
            </w:r>
            <w:r w:rsidRPr="00FC0502">
              <w:rPr>
                <w:rFonts w:ascii="Times New Roman" w:hAnsi="Times New Roman" w:cs="Times New Roman"/>
                <w:i/>
                <w:sz w:val="14"/>
                <w:szCs w:val="14"/>
              </w:rPr>
              <w:t xml:space="preserve"> distant </w:t>
            </w:r>
            <w:r w:rsidR="00707970">
              <w:rPr>
                <w:rFonts w:ascii="Times New Roman" w:hAnsi="Times New Roman" w:cs="Times New Roman"/>
                <w:i/>
                <w:sz w:val="14"/>
                <w:szCs w:val="14"/>
              </w:rPr>
              <w:t>than</w:t>
            </w:r>
            <w:r w:rsidRPr="00FC0502">
              <w:rPr>
                <w:rFonts w:ascii="Times New Roman" w:hAnsi="Times New Roman" w:cs="Times New Roman"/>
                <w:i/>
                <w:sz w:val="14"/>
                <w:szCs w:val="14"/>
              </w:rPr>
              <w:t xml:space="preserve"> it has ever been”. </w:t>
            </w:r>
            <w:r w:rsidRPr="00043634">
              <w:rPr>
                <w:rFonts w:ascii="Times New Roman" w:hAnsi="Times New Roman" w:cs="Times New Roman"/>
                <w:sz w:val="14"/>
                <w:szCs w:val="14"/>
              </w:rPr>
              <w:t>Kylie</w:t>
            </w:r>
            <w:r w:rsidRPr="00FC0502">
              <w:rPr>
                <w:rFonts w:ascii="Times New Roman" w:hAnsi="Times New Roman" w:cs="Times New Roman"/>
                <w:i/>
                <w:sz w:val="14"/>
                <w:szCs w:val="14"/>
              </w:rPr>
              <w:t> </w:t>
            </w:r>
          </w:p>
          <w:p w:rsidR="00C574C0" w:rsidRDefault="00C574C0" w:rsidP="00783B98"/>
        </w:tc>
        <w:tc>
          <w:tcPr>
            <w:tcW w:w="3847" w:type="dxa"/>
            <w:vMerge w:val="restart"/>
          </w:tcPr>
          <w:p w:rsidR="00040193" w:rsidRDefault="00040193" w:rsidP="00C574C0">
            <w:pPr>
              <w:jc w:val="both"/>
              <w:rPr>
                <w:rFonts w:ascii="Times New Roman" w:hAnsi="Times New Roman" w:cs="Times New Roman"/>
                <w:sz w:val="14"/>
                <w:szCs w:val="14"/>
              </w:rPr>
            </w:pPr>
            <w:r>
              <w:rPr>
                <w:rFonts w:ascii="Times New Roman" w:hAnsi="Times New Roman" w:cs="Times New Roman"/>
                <w:sz w:val="14"/>
                <w:szCs w:val="14"/>
              </w:rPr>
              <w:t>Though the album has its moments of levity, in parts it can be ominous, and symbolic shadows recur frequently throughout the albums six songs.  Moreover, the titular reference to “the last days” carries a sense of foreboding.  “</w:t>
            </w:r>
            <w:r w:rsidRPr="00C80332">
              <w:rPr>
                <w:rFonts w:ascii="Times New Roman" w:hAnsi="Times New Roman" w:cs="Times New Roman"/>
                <w:sz w:val="14"/>
                <w:szCs w:val="14"/>
              </w:rPr>
              <w:t>In a linear sense, the album is really a story of this stag and his relationship with the land, the people, and his surrounds</w:t>
            </w:r>
            <w:r>
              <w:rPr>
                <w:rFonts w:ascii="Times New Roman" w:hAnsi="Times New Roman" w:cs="Times New Roman"/>
                <w:sz w:val="14"/>
                <w:szCs w:val="14"/>
              </w:rPr>
              <w:t>” says Kylie</w:t>
            </w:r>
            <w:r w:rsidRPr="00C80332">
              <w:rPr>
                <w:rFonts w:ascii="Times New Roman" w:hAnsi="Times New Roman" w:cs="Times New Roman"/>
                <w:sz w:val="14"/>
                <w:szCs w:val="14"/>
              </w:rPr>
              <w:t xml:space="preserve">. </w:t>
            </w:r>
            <w:r>
              <w:rPr>
                <w:rFonts w:ascii="Times New Roman" w:hAnsi="Times New Roman" w:cs="Times New Roman"/>
                <w:sz w:val="14"/>
                <w:szCs w:val="14"/>
              </w:rPr>
              <w:t>“</w:t>
            </w:r>
            <w:r w:rsidRPr="00C80332">
              <w:rPr>
                <w:rFonts w:ascii="Times New Roman" w:hAnsi="Times New Roman" w:cs="Times New Roman"/>
                <w:sz w:val="14"/>
                <w:szCs w:val="14"/>
              </w:rPr>
              <w:t>The concept of his "last days" are again about the cycles of life and death...but not literal</w:t>
            </w:r>
            <w:r>
              <w:rPr>
                <w:rFonts w:ascii="Times New Roman" w:hAnsi="Times New Roman" w:cs="Times New Roman"/>
                <w:sz w:val="14"/>
                <w:szCs w:val="14"/>
              </w:rPr>
              <w:t xml:space="preserve">, it’s more symbolic.  </w:t>
            </w:r>
            <w:r w:rsidRPr="00C80332">
              <w:rPr>
                <w:rFonts w:ascii="Times New Roman" w:hAnsi="Times New Roman" w:cs="Times New Roman"/>
                <w:sz w:val="14"/>
                <w:szCs w:val="14"/>
              </w:rPr>
              <w:t xml:space="preserve">So far as shadows go, </w:t>
            </w:r>
            <w:r>
              <w:rPr>
                <w:rFonts w:ascii="Times New Roman" w:hAnsi="Times New Roman" w:cs="Times New Roman"/>
                <w:sz w:val="14"/>
                <w:szCs w:val="14"/>
              </w:rPr>
              <w:t xml:space="preserve">to me </w:t>
            </w:r>
            <w:r w:rsidRPr="00C80332">
              <w:rPr>
                <w:rFonts w:ascii="Times New Roman" w:hAnsi="Times New Roman" w:cs="Times New Roman"/>
                <w:sz w:val="14"/>
                <w:szCs w:val="14"/>
              </w:rPr>
              <w:t>the</w:t>
            </w:r>
            <w:r>
              <w:rPr>
                <w:rFonts w:ascii="Times New Roman" w:hAnsi="Times New Roman" w:cs="Times New Roman"/>
                <w:sz w:val="14"/>
                <w:szCs w:val="14"/>
              </w:rPr>
              <w:t>y</w:t>
            </w:r>
            <w:r w:rsidRPr="00C80332">
              <w:rPr>
                <w:rFonts w:ascii="Times New Roman" w:hAnsi="Times New Roman" w:cs="Times New Roman"/>
                <w:sz w:val="14"/>
                <w:szCs w:val="14"/>
              </w:rPr>
              <w:t xml:space="preserve"> represent the unknown, the uncertain and the transitory nature of the future</w:t>
            </w:r>
            <w:r>
              <w:rPr>
                <w:rFonts w:ascii="Times New Roman" w:hAnsi="Times New Roman" w:cs="Times New Roman"/>
                <w:sz w:val="14"/>
                <w:szCs w:val="14"/>
              </w:rPr>
              <w:t>”</w:t>
            </w:r>
            <w:r w:rsidRPr="00C80332">
              <w:rPr>
                <w:rFonts w:ascii="Times New Roman" w:hAnsi="Times New Roman" w:cs="Times New Roman"/>
                <w:sz w:val="14"/>
                <w:szCs w:val="14"/>
              </w:rPr>
              <w:t>.</w:t>
            </w:r>
            <w:r>
              <w:rPr>
                <w:rFonts w:ascii="Times New Roman" w:hAnsi="Times New Roman" w:cs="Times New Roman"/>
                <w:sz w:val="14"/>
                <w:szCs w:val="14"/>
              </w:rPr>
              <w:t xml:space="preserve">  Amps agrees, “</w:t>
            </w:r>
            <w:r w:rsidRPr="00C80332">
              <w:rPr>
                <w:rFonts w:ascii="Times New Roman" w:hAnsi="Times New Roman" w:cs="Times New Roman"/>
                <w:sz w:val="14"/>
                <w:szCs w:val="14"/>
              </w:rPr>
              <w:t xml:space="preserve">I think most people, whether they are talking about economics, politics, the environment or whatever, </w:t>
            </w:r>
            <w:r>
              <w:rPr>
                <w:rFonts w:ascii="Times New Roman" w:hAnsi="Times New Roman" w:cs="Times New Roman"/>
                <w:sz w:val="14"/>
                <w:szCs w:val="14"/>
              </w:rPr>
              <w:t>there’s broad agreement that t</w:t>
            </w:r>
            <w:r w:rsidRPr="00C80332">
              <w:rPr>
                <w:rFonts w:ascii="Times New Roman" w:hAnsi="Times New Roman" w:cs="Times New Roman"/>
                <w:sz w:val="14"/>
                <w:szCs w:val="14"/>
              </w:rPr>
              <w:t>he future is highly uncertain and volatile. Shadows are a very powerful concept...we jump at them, we are scared of them, they are often characterised by darkness...however, on the flip side</w:t>
            </w:r>
            <w:r>
              <w:rPr>
                <w:rFonts w:ascii="Times New Roman" w:hAnsi="Times New Roman" w:cs="Times New Roman"/>
                <w:sz w:val="14"/>
                <w:szCs w:val="14"/>
              </w:rPr>
              <w:t xml:space="preserve">, </w:t>
            </w:r>
            <w:r w:rsidRPr="00C80332">
              <w:rPr>
                <w:rFonts w:ascii="Times New Roman" w:hAnsi="Times New Roman" w:cs="Times New Roman"/>
                <w:sz w:val="14"/>
                <w:szCs w:val="14"/>
              </w:rPr>
              <w:t>there</w:t>
            </w:r>
            <w:r>
              <w:rPr>
                <w:rFonts w:ascii="Times New Roman" w:hAnsi="Times New Roman" w:cs="Times New Roman"/>
                <w:sz w:val="14"/>
                <w:szCs w:val="14"/>
              </w:rPr>
              <w:t xml:space="preserve">’s often </w:t>
            </w:r>
            <w:r w:rsidRPr="00C80332">
              <w:rPr>
                <w:rFonts w:ascii="Times New Roman" w:hAnsi="Times New Roman" w:cs="Times New Roman"/>
                <w:sz w:val="14"/>
                <w:szCs w:val="14"/>
              </w:rPr>
              <w:t>nothing to fear from</w:t>
            </w:r>
            <w:r>
              <w:rPr>
                <w:rFonts w:ascii="Times New Roman" w:hAnsi="Times New Roman" w:cs="Times New Roman"/>
                <w:sz w:val="14"/>
                <w:szCs w:val="14"/>
              </w:rPr>
              <w:t xml:space="preserve"> them.  So they </w:t>
            </w:r>
            <w:r w:rsidRPr="00C80332">
              <w:rPr>
                <w:rFonts w:ascii="Times New Roman" w:hAnsi="Times New Roman" w:cs="Times New Roman"/>
                <w:sz w:val="14"/>
                <w:szCs w:val="14"/>
              </w:rPr>
              <w:t xml:space="preserve">can be </w:t>
            </w:r>
            <w:r>
              <w:rPr>
                <w:rFonts w:ascii="Times New Roman" w:hAnsi="Times New Roman" w:cs="Times New Roman"/>
                <w:sz w:val="14"/>
                <w:szCs w:val="14"/>
              </w:rPr>
              <w:t>interpreted a</w:t>
            </w:r>
            <w:r w:rsidRPr="00C80332">
              <w:rPr>
                <w:rFonts w:ascii="Times New Roman" w:hAnsi="Times New Roman" w:cs="Times New Roman"/>
                <w:sz w:val="14"/>
                <w:szCs w:val="14"/>
              </w:rPr>
              <w:t xml:space="preserve">s either a symbol of fear, or they can be </w:t>
            </w:r>
            <w:r>
              <w:rPr>
                <w:rFonts w:ascii="Times New Roman" w:hAnsi="Times New Roman" w:cs="Times New Roman"/>
                <w:sz w:val="14"/>
                <w:szCs w:val="14"/>
              </w:rPr>
              <w:t xml:space="preserve">interpreted </w:t>
            </w:r>
            <w:r w:rsidRPr="00C80332">
              <w:rPr>
                <w:rFonts w:ascii="Times New Roman" w:hAnsi="Times New Roman" w:cs="Times New Roman"/>
                <w:sz w:val="14"/>
                <w:szCs w:val="14"/>
              </w:rPr>
              <w:t>as a symbol of falsely-placed fear</w:t>
            </w:r>
            <w:r>
              <w:rPr>
                <w:rFonts w:ascii="Times New Roman" w:hAnsi="Times New Roman" w:cs="Times New Roman"/>
                <w:sz w:val="14"/>
                <w:szCs w:val="14"/>
              </w:rPr>
              <w:t>”</w:t>
            </w:r>
            <w:r w:rsidRPr="00C80332">
              <w:rPr>
                <w:rFonts w:ascii="Times New Roman" w:hAnsi="Times New Roman" w:cs="Times New Roman"/>
                <w:sz w:val="14"/>
                <w:szCs w:val="14"/>
              </w:rPr>
              <w:t>.</w:t>
            </w:r>
            <w:r>
              <w:rPr>
                <w:rFonts w:ascii="Times New Roman" w:hAnsi="Times New Roman" w:cs="Times New Roman"/>
                <w:sz w:val="14"/>
                <w:szCs w:val="14"/>
              </w:rPr>
              <w:t xml:space="preserve"> </w:t>
            </w:r>
          </w:p>
          <w:p w:rsidR="00040193" w:rsidRDefault="00040193" w:rsidP="00C574C0">
            <w:pPr>
              <w:jc w:val="both"/>
              <w:rPr>
                <w:rFonts w:ascii="Times New Roman" w:hAnsi="Times New Roman" w:cs="Times New Roman"/>
                <w:sz w:val="14"/>
                <w:szCs w:val="14"/>
              </w:rPr>
            </w:pPr>
          </w:p>
          <w:p w:rsidR="00C574C0" w:rsidRDefault="00C574C0" w:rsidP="00C574C0">
            <w:pPr>
              <w:jc w:val="both"/>
              <w:rPr>
                <w:rFonts w:ascii="Times New Roman" w:hAnsi="Times New Roman" w:cs="Times New Roman"/>
                <w:sz w:val="14"/>
                <w:szCs w:val="14"/>
              </w:rPr>
            </w:pPr>
            <w:r>
              <w:rPr>
                <w:rFonts w:ascii="Times New Roman" w:hAnsi="Times New Roman" w:cs="Times New Roman"/>
                <w:sz w:val="14"/>
                <w:szCs w:val="14"/>
              </w:rPr>
              <w:t>Despite the band’s delight in the ultimate result, they describe the genesis of the album as troubled “It was a difficult birth” says Amps with a smile, referring to the fact that Friends of Alice Ivy’s planned follow-up to “The Golden Cage” was at one time a very different prospect.  “The songs on the new album are relatively new; we actually had another album in the process of being recorded.  They were very different songs, they had a much more “rock” sound designed for a traditional band set-up.  They were great songs and we may revisit them at some point, but we abandoned them due to the fact that they were starting to sound like a different band</w:t>
            </w:r>
            <w:r w:rsidR="00143E6B">
              <w:rPr>
                <w:rFonts w:ascii="Times New Roman" w:hAnsi="Times New Roman" w:cs="Times New Roman"/>
                <w:sz w:val="14"/>
                <w:szCs w:val="14"/>
              </w:rPr>
              <w:t xml:space="preserve"> and </w:t>
            </w:r>
            <w:r>
              <w:rPr>
                <w:rFonts w:ascii="Times New Roman" w:hAnsi="Times New Roman" w:cs="Times New Roman"/>
                <w:sz w:val="14"/>
                <w:szCs w:val="14"/>
              </w:rPr>
              <w:t xml:space="preserve">they just didn’t sound like “us” anymore”.  </w:t>
            </w:r>
            <w:r w:rsidR="00CC0E5A">
              <w:rPr>
                <w:rFonts w:ascii="Times New Roman" w:hAnsi="Times New Roman" w:cs="Times New Roman"/>
                <w:sz w:val="14"/>
                <w:szCs w:val="14"/>
              </w:rPr>
              <w:t xml:space="preserve">Friends of Alice Ivy </w:t>
            </w:r>
            <w:r>
              <w:rPr>
                <w:rFonts w:ascii="Times New Roman" w:hAnsi="Times New Roman" w:cs="Times New Roman"/>
                <w:sz w:val="14"/>
                <w:szCs w:val="14"/>
              </w:rPr>
              <w:t xml:space="preserve">went as far as </w:t>
            </w:r>
            <w:r w:rsidR="00143E6B">
              <w:rPr>
                <w:rFonts w:ascii="Times New Roman" w:hAnsi="Times New Roman" w:cs="Times New Roman"/>
                <w:sz w:val="14"/>
                <w:szCs w:val="14"/>
              </w:rPr>
              <w:t xml:space="preserve">taking the new songs </w:t>
            </w:r>
            <w:r>
              <w:rPr>
                <w:rFonts w:ascii="Times New Roman" w:hAnsi="Times New Roman" w:cs="Times New Roman"/>
                <w:sz w:val="14"/>
                <w:szCs w:val="14"/>
              </w:rPr>
              <w:t>into the studio.  “</w:t>
            </w:r>
            <w:r w:rsidRPr="00C21213">
              <w:rPr>
                <w:rFonts w:ascii="Times New Roman" w:hAnsi="Times New Roman" w:cs="Times New Roman"/>
                <w:sz w:val="14"/>
                <w:szCs w:val="14"/>
              </w:rPr>
              <w:t xml:space="preserve">We </w:t>
            </w:r>
            <w:r w:rsidR="00143E6B">
              <w:rPr>
                <w:rFonts w:ascii="Times New Roman" w:hAnsi="Times New Roman" w:cs="Times New Roman"/>
                <w:sz w:val="14"/>
                <w:szCs w:val="14"/>
              </w:rPr>
              <w:t xml:space="preserve">got as far as recording </w:t>
            </w:r>
            <w:r w:rsidRPr="00C21213">
              <w:rPr>
                <w:rFonts w:ascii="Times New Roman" w:hAnsi="Times New Roman" w:cs="Times New Roman"/>
                <w:sz w:val="14"/>
                <w:szCs w:val="14"/>
              </w:rPr>
              <w:t xml:space="preserve">one song called "Forever Folding Owls", which was based on Alan Garner's book "The Owl Service". Thematically it would have suited this album beautifully, but </w:t>
            </w:r>
            <w:r w:rsidR="00CC0E5A">
              <w:rPr>
                <w:rFonts w:ascii="Times New Roman" w:hAnsi="Times New Roman" w:cs="Times New Roman"/>
                <w:sz w:val="14"/>
                <w:szCs w:val="14"/>
              </w:rPr>
              <w:t xml:space="preserve">musically </w:t>
            </w:r>
            <w:r w:rsidRPr="00C21213">
              <w:rPr>
                <w:rFonts w:ascii="Times New Roman" w:hAnsi="Times New Roman" w:cs="Times New Roman"/>
                <w:sz w:val="14"/>
                <w:szCs w:val="14"/>
              </w:rPr>
              <w:t>it really didn't suit us and we just felt uncomfortable with it really. It's a shame, there was some great stuff in that batch of songs and we really should try to re-imagine some of them and make them our own again!</w:t>
            </w:r>
            <w:r>
              <w:rPr>
                <w:rFonts w:ascii="Times New Roman" w:hAnsi="Times New Roman" w:cs="Times New Roman"/>
                <w:sz w:val="14"/>
                <w:szCs w:val="14"/>
              </w:rPr>
              <w:t>” he says.</w:t>
            </w:r>
          </w:p>
          <w:p w:rsidR="00C574C0" w:rsidRDefault="00C574C0" w:rsidP="00C80332">
            <w:pPr>
              <w:jc w:val="both"/>
              <w:rPr>
                <w:rFonts w:ascii="Times New Roman" w:hAnsi="Times New Roman" w:cs="Times New Roman"/>
                <w:sz w:val="14"/>
                <w:szCs w:val="14"/>
              </w:rPr>
            </w:pPr>
          </w:p>
          <w:p w:rsidR="00C574C0" w:rsidRPr="00C80332" w:rsidRDefault="00C574C0" w:rsidP="00C51CFB">
            <w:pPr>
              <w:jc w:val="both"/>
              <w:rPr>
                <w:rFonts w:ascii="Times New Roman" w:hAnsi="Times New Roman" w:cs="Times New Roman"/>
                <w:sz w:val="14"/>
                <w:szCs w:val="14"/>
              </w:rPr>
            </w:pPr>
            <w:r>
              <w:rPr>
                <w:rFonts w:ascii="Times New Roman" w:hAnsi="Times New Roman" w:cs="Times New Roman"/>
                <w:sz w:val="14"/>
                <w:szCs w:val="14"/>
              </w:rPr>
              <w:t>Mention of Garner’s book leads us to further discussion of the band’s literary</w:t>
            </w:r>
            <w:r w:rsidR="00C51CFB">
              <w:rPr>
                <w:rFonts w:ascii="Times New Roman" w:hAnsi="Times New Roman" w:cs="Times New Roman"/>
                <w:sz w:val="14"/>
                <w:szCs w:val="14"/>
              </w:rPr>
              <w:t xml:space="preserve"> and </w:t>
            </w:r>
            <w:r>
              <w:rPr>
                <w:rFonts w:ascii="Times New Roman" w:hAnsi="Times New Roman" w:cs="Times New Roman"/>
                <w:sz w:val="14"/>
                <w:szCs w:val="14"/>
              </w:rPr>
              <w:t>visual</w:t>
            </w:r>
            <w:r w:rsidR="00C51CFB">
              <w:rPr>
                <w:rFonts w:ascii="Times New Roman" w:hAnsi="Times New Roman" w:cs="Times New Roman"/>
                <w:sz w:val="14"/>
                <w:szCs w:val="14"/>
              </w:rPr>
              <w:t xml:space="preserve"> </w:t>
            </w:r>
            <w:r>
              <w:rPr>
                <w:rFonts w:ascii="Times New Roman" w:hAnsi="Times New Roman" w:cs="Times New Roman"/>
                <w:sz w:val="14"/>
                <w:szCs w:val="14"/>
              </w:rPr>
              <w:t>reference points.  As in Friends of Alice Ivy’s earlier works, the written word and forgotten television classics have played a</w:t>
            </w:r>
            <w:r w:rsidR="00C51CFB">
              <w:rPr>
                <w:rFonts w:ascii="Times New Roman" w:hAnsi="Times New Roman" w:cs="Times New Roman"/>
                <w:sz w:val="14"/>
                <w:szCs w:val="14"/>
              </w:rPr>
              <w:t xml:space="preserve">n </w:t>
            </w:r>
            <w:r>
              <w:rPr>
                <w:rFonts w:ascii="Times New Roman" w:hAnsi="Times New Roman" w:cs="Times New Roman"/>
                <w:sz w:val="14"/>
                <w:szCs w:val="14"/>
              </w:rPr>
              <w:t>important role.  “</w:t>
            </w:r>
            <w:r w:rsidRPr="000509C6">
              <w:rPr>
                <w:rFonts w:ascii="Times New Roman" w:hAnsi="Times New Roman" w:cs="Times New Roman"/>
                <w:sz w:val="14"/>
                <w:szCs w:val="14"/>
              </w:rPr>
              <w:t>I read</w:t>
            </w:r>
            <w:r>
              <w:rPr>
                <w:rFonts w:ascii="Times New Roman" w:hAnsi="Times New Roman" w:cs="Times New Roman"/>
                <w:sz w:val="14"/>
                <w:szCs w:val="14"/>
              </w:rPr>
              <w:t xml:space="preserve"> William Rayner’s “Stag Boy” not </w:t>
            </w:r>
            <w:r w:rsidRPr="000509C6">
              <w:rPr>
                <w:rFonts w:ascii="Times New Roman" w:hAnsi="Times New Roman" w:cs="Times New Roman"/>
                <w:sz w:val="14"/>
                <w:szCs w:val="14"/>
              </w:rPr>
              <w:t>long ago, and I was taken by it on many levels</w:t>
            </w:r>
            <w:r>
              <w:rPr>
                <w:rFonts w:ascii="Times New Roman" w:hAnsi="Times New Roman" w:cs="Times New Roman"/>
                <w:sz w:val="14"/>
                <w:szCs w:val="14"/>
              </w:rPr>
              <w:t>” says Amps</w:t>
            </w:r>
            <w:r w:rsidRPr="000509C6">
              <w:rPr>
                <w:rFonts w:ascii="Times New Roman" w:hAnsi="Times New Roman" w:cs="Times New Roman"/>
                <w:sz w:val="14"/>
                <w:szCs w:val="14"/>
              </w:rPr>
              <w:t xml:space="preserve">. </w:t>
            </w:r>
            <w:r>
              <w:rPr>
                <w:rFonts w:ascii="Times New Roman" w:hAnsi="Times New Roman" w:cs="Times New Roman"/>
                <w:sz w:val="14"/>
                <w:szCs w:val="14"/>
              </w:rPr>
              <w:t>“</w:t>
            </w:r>
            <w:r w:rsidRPr="000509C6">
              <w:rPr>
                <w:rFonts w:ascii="Times New Roman" w:hAnsi="Times New Roman" w:cs="Times New Roman"/>
                <w:sz w:val="14"/>
                <w:szCs w:val="14"/>
              </w:rPr>
              <w:t xml:space="preserve">First, I really enjoyed the surface of it, it's a great coming of age tale in classic, young adolescent literary style! But more than that, I enjoyed the symbolism of the story and its connection to myth and legend. It's a powerful story that tackles </w:t>
            </w:r>
            <w:r>
              <w:rPr>
                <w:rFonts w:ascii="Times New Roman" w:hAnsi="Times New Roman" w:cs="Times New Roman"/>
                <w:sz w:val="14"/>
                <w:szCs w:val="14"/>
              </w:rPr>
              <w:t>children</w:t>
            </w:r>
            <w:r w:rsidR="00C51CFB">
              <w:rPr>
                <w:rFonts w:ascii="Times New Roman" w:hAnsi="Times New Roman" w:cs="Times New Roman"/>
                <w:sz w:val="14"/>
                <w:szCs w:val="14"/>
              </w:rPr>
              <w:t>’s</w:t>
            </w:r>
            <w:r>
              <w:rPr>
                <w:rFonts w:ascii="Times New Roman" w:hAnsi="Times New Roman" w:cs="Times New Roman"/>
                <w:sz w:val="14"/>
                <w:szCs w:val="14"/>
              </w:rPr>
              <w:t xml:space="preserve"> experience</w:t>
            </w:r>
            <w:r w:rsidR="00C51CFB">
              <w:rPr>
                <w:rFonts w:ascii="Times New Roman" w:hAnsi="Times New Roman" w:cs="Times New Roman"/>
                <w:sz w:val="14"/>
                <w:szCs w:val="14"/>
              </w:rPr>
              <w:t>s</w:t>
            </w:r>
            <w:r>
              <w:rPr>
                <w:rFonts w:ascii="Times New Roman" w:hAnsi="Times New Roman" w:cs="Times New Roman"/>
                <w:sz w:val="14"/>
                <w:szCs w:val="14"/>
              </w:rPr>
              <w:t xml:space="preserve"> </w:t>
            </w:r>
            <w:r w:rsidRPr="000509C6">
              <w:rPr>
                <w:rFonts w:ascii="Times New Roman" w:hAnsi="Times New Roman" w:cs="Times New Roman"/>
                <w:sz w:val="14"/>
                <w:szCs w:val="14"/>
              </w:rPr>
              <w:t xml:space="preserve">at the age of the protagonist, and it's honest and unwavering in its depiction of them. </w:t>
            </w:r>
            <w:r w:rsidR="00C51CFB">
              <w:rPr>
                <w:rFonts w:ascii="Times New Roman" w:hAnsi="Times New Roman" w:cs="Times New Roman"/>
                <w:sz w:val="14"/>
                <w:szCs w:val="14"/>
              </w:rPr>
              <w:t>W</w:t>
            </w:r>
            <w:r w:rsidRPr="000509C6">
              <w:rPr>
                <w:rFonts w:ascii="Times New Roman" w:hAnsi="Times New Roman" w:cs="Times New Roman"/>
                <w:sz w:val="14"/>
                <w:szCs w:val="14"/>
              </w:rPr>
              <w:t>e carried some of the imagery into the album</w:t>
            </w:r>
            <w:r w:rsidR="00143E6B">
              <w:rPr>
                <w:rFonts w:ascii="Times New Roman" w:hAnsi="Times New Roman" w:cs="Times New Roman"/>
                <w:sz w:val="14"/>
                <w:szCs w:val="14"/>
              </w:rPr>
              <w:t xml:space="preserve">.  We’d also been watching a lot of strange seventies children’s TV shows like </w:t>
            </w:r>
            <w:r w:rsidR="00C51CFB">
              <w:rPr>
                <w:rFonts w:ascii="Times New Roman" w:hAnsi="Times New Roman" w:cs="Times New Roman"/>
                <w:sz w:val="14"/>
                <w:szCs w:val="14"/>
              </w:rPr>
              <w:t>“</w:t>
            </w:r>
            <w:r w:rsidR="00143E6B">
              <w:rPr>
                <w:rFonts w:ascii="Times New Roman" w:hAnsi="Times New Roman" w:cs="Times New Roman"/>
                <w:sz w:val="14"/>
                <w:szCs w:val="14"/>
              </w:rPr>
              <w:t>Children of t</w:t>
            </w:r>
            <w:r w:rsidR="00C51CFB">
              <w:rPr>
                <w:rFonts w:ascii="Times New Roman" w:hAnsi="Times New Roman" w:cs="Times New Roman"/>
                <w:sz w:val="14"/>
                <w:szCs w:val="14"/>
              </w:rPr>
              <w:t>he Stones” and “</w:t>
            </w:r>
            <w:proofErr w:type="spellStart"/>
            <w:r w:rsidR="00C51CFB">
              <w:rPr>
                <w:rFonts w:ascii="Times New Roman" w:hAnsi="Times New Roman" w:cs="Times New Roman"/>
                <w:sz w:val="14"/>
                <w:szCs w:val="14"/>
              </w:rPr>
              <w:t>Chocky</w:t>
            </w:r>
            <w:proofErr w:type="spellEnd"/>
            <w:r w:rsidR="00C51CFB">
              <w:rPr>
                <w:rFonts w:ascii="Times New Roman" w:hAnsi="Times New Roman" w:cs="Times New Roman"/>
                <w:sz w:val="14"/>
                <w:szCs w:val="14"/>
              </w:rPr>
              <w:t>”.  Their otherworldliness is tangible in the songs</w:t>
            </w:r>
            <w:r>
              <w:rPr>
                <w:rFonts w:ascii="Times New Roman" w:hAnsi="Times New Roman" w:cs="Times New Roman"/>
                <w:sz w:val="14"/>
                <w:szCs w:val="14"/>
              </w:rPr>
              <w:t>”</w:t>
            </w:r>
            <w:r w:rsidRPr="000509C6">
              <w:rPr>
                <w:rFonts w:ascii="Times New Roman" w:hAnsi="Times New Roman" w:cs="Times New Roman"/>
                <w:sz w:val="14"/>
                <w:szCs w:val="14"/>
              </w:rPr>
              <w:t>.</w:t>
            </w:r>
          </w:p>
        </w:tc>
        <w:tc>
          <w:tcPr>
            <w:tcW w:w="3847" w:type="dxa"/>
            <w:vMerge w:val="restart"/>
          </w:tcPr>
          <w:p w:rsidR="00040193" w:rsidRDefault="00040193" w:rsidP="00040193">
            <w:pPr>
              <w:jc w:val="both"/>
              <w:rPr>
                <w:rFonts w:ascii="Times New Roman" w:hAnsi="Times New Roman" w:cs="Times New Roman"/>
                <w:sz w:val="14"/>
                <w:szCs w:val="14"/>
              </w:rPr>
            </w:pPr>
            <w:r>
              <w:rPr>
                <w:rFonts w:ascii="Times New Roman" w:hAnsi="Times New Roman" w:cs="Times New Roman"/>
                <w:sz w:val="14"/>
                <w:szCs w:val="14"/>
              </w:rPr>
              <w:t>The film “Whistle Down the Wind” was an infl</w:t>
            </w:r>
            <w:r w:rsidR="00043634">
              <w:rPr>
                <w:rFonts w:ascii="Times New Roman" w:hAnsi="Times New Roman" w:cs="Times New Roman"/>
                <w:sz w:val="14"/>
                <w:szCs w:val="14"/>
              </w:rPr>
              <w:t>uence on Kylie.  The British fil</w:t>
            </w:r>
            <w:bookmarkStart w:id="0" w:name="_GoBack"/>
            <w:bookmarkEnd w:id="0"/>
            <w:r>
              <w:rPr>
                <w:rFonts w:ascii="Times New Roman" w:hAnsi="Times New Roman" w:cs="Times New Roman"/>
                <w:sz w:val="14"/>
                <w:szCs w:val="14"/>
              </w:rPr>
              <w:t>m from the sixties concerns a group of farm-dwelling children who believe that a bank robber hiding in a farm shed is actually Jesus.  “</w:t>
            </w:r>
            <w:proofErr w:type="spellStart"/>
            <w:r>
              <w:rPr>
                <w:rFonts w:ascii="Times New Roman" w:hAnsi="Times New Roman" w:cs="Times New Roman"/>
                <w:sz w:val="14"/>
                <w:szCs w:val="14"/>
              </w:rPr>
              <w:t>I</w:t>
            </w:r>
            <w:r w:rsidRPr="000509C6">
              <w:rPr>
                <w:rFonts w:ascii="Times New Roman" w:hAnsi="Times New Roman" w:cs="Times New Roman"/>
                <w:sz w:val="14"/>
                <w:szCs w:val="14"/>
              </w:rPr>
              <w:t>ts</w:t>
            </w:r>
            <w:proofErr w:type="spellEnd"/>
            <w:r>
              <w:rPr>
                <w:rFonts w:ascii="Times New Roman" w:hAnsi="Times New Roman" w:cs="Times New Roman"/>
                <w:sz w:val="14"/>
                <w:szCs w:val="14"/>
              </w:rPr>
              <w:t xml:space="preserve"> contrasting themes of child-like imagination and </w:t>
            </w:r>
            <w:r w:rsidRPr="000509C6">
              <w:rPr>
                <w:rFonts w:ascii="Times New Roman" w:hAnsi="Times New Roman" w:cs="Times New Roman"/>
                <w:sz w:val="14"/>
                <w:szCs w:val="14"/>
              </w:rPr>
              <w:t>adult cynicism</w:t>
            </w:r>
            <w:r>
              <w:rPr>
                <w:rFonts w:ascii="Times New Roman" w:hAnsi="Times New Roman" w:cs="Times New Roman"/>
                <w:sz w:val="14"/>
                <w:szCs w:val="14"/>
              </w:rPr>
              <w:t xml:space="preserve"> are really beautiful, and this infiltrated “The Last Days of Fenwyck” in that we were able to relate to, or acknowledge, </w:t>
            </w:r>
            <w:r w:rsidRPr="000509C6">
              <w:rPr>
                <w:rFonts w:ascii="Times New Roman" w:hAnsi="Times New Roman" w:cs="Times New Roman"/>
                <w:sz w:val="14"/>
                <w:szCs w:val="14"/>
              </w:rPr>
              <w:t>that ever-widening divide between mystery and wonderment versus the cold, hard, and dull things that adults think are important</w:t>
            </w:r>
            <w:r>
              <w:rPr>
                <w:rFonts w:ascii="Times New Roman" w:hAnsi="Times New Roman" w:cs="Times New Roman"/>
                <w:sz w:val="14"/>
                <w:szCs w:val="14"/>
              </w:rPr>
              <w:t>”</w:t>
            </w:r>
            <w:r w:rsidRPr="000509C6">
              <w:rPr>
                <w:rFonts w:ascii="Times New Roman" w:hAnsi="Times New Roman" w:cs="Times New Roman"/>
                <w:sz w:val="14"/>
                <w:szCs w:val="14"/>
              </w:rPr>
              <w:t xml:space="preserve">.  </w:t>
            </w:r>
          </w:p>
          <w:p w:rsidR="00040193" w:rsidRDefault="00040193" w:rsidP="00040193">
            <w:pPr>
              <w:jc w:val="both"/>
              <w:rPr>
                <w:rFonts w:ascii="Times New Roman" w:hAnsi="Times New Roman" w:cs="Times New Roman"/>
                <w:sz w:val="14"/>
                <w:szCs w:val="14"/>
              </w:rPr>
            </w:pPr>
          </w:p>
          <w:p w:rsidR="00203EBC" w:rsidRDefault="00040193" w:rsidP="00040193">
            <w:pPr>
              <w:jc w:val="both"/>
              <w:rPr>
                <w:rFonts w:ascii="Times New Roman" w:hAnsi="Times New Roman" w:cs="Times New Roman"/>
                <w:sz w:val="14"/>
                <w:szCs w:val="14"/>
              </w:rPr>
            </w:pPr>
            <w:r>
              <w:rPr>
                <w:rFonts w:ascii="Times New Roman" w:hAnsi="Times New Roman" w:cs="Times New Roman"/>
                <w:sz w:val="14"/>
                <w:szCs w:val="14"/>
              </w:rPr>
              <w:t xml:space="preserve">To help them realise the album, Friends of Alice Ivy once again called on the services of producer Adam </w:t>
            </w:r>
            <w:proofErr w:type="spellStart"/>
            <w:r>
              <w:rPr>
                <w:rFonts w:ascii="Times New Roman" w:hAnsi="Times New Roman" w:cs="Times New Roman"/>
                <w:sz w:val="14"/>
                <w:szCs w:val="14"/>
              </w:rPr>
              <w:t>Calaitzis</w:t>
            </w:r>
            <w:proofErr w:type="spellEnd"/>
            <w:r>
              <w:rPr>
                <w:rFonts w:ascii="Times New Roman" w:hAnsi="Times New Roman" w:cs="Times New Roman"/>
                <w:sz w:val="14"/>
                <w:szCs w:val="14"/>
              </w:rPr>
              <w:t>, who they worked with on “The Golden Cage”.  “Choosing to use the same producer again is about the “journey” for me; as well as a process of learning” says Kylie.  “</w:t>
            </w:r>
            <w:r w:rsidRPr="00203EBC">
              <w:rPr>
                <w:rFonts w:ascii="Times New Roman" w:hAnsi="Times New Roman" w:cs="Times New Roman"/>
                <w:sz w:val="14"/>
                <w:szCs w:val="14"/>
              </w:rPr>
              <w:t>Adam has taught us things along the way...so it was a pretty natural decision to choose to work with him again as it's almost a case of pursuing a cont</w:t>
            </w:r>
            <w:r>
              <w:rPr>
                <w:rFonts w:ascii="Times New Roman" w:hAnsi="Times New Roman" w:cs="Times New Roman"/>
                <w:sz w:val="14"/>
                <w:szCs w:val="14"/>
              </w:rPr>
              <w:t>inuous improvement of what came before, rather than throwing everything out and starting all over again.”</w:t>
            </w:r>
            <w:r>
              <w:rPr>
                <w:rFonts w:ascii="Times New Roman" w:hAnsi="Times New Roman" w:cs="Times New Roman"/>
                <w:sz w:val="14"/>
                <w:szCs w:val="14"/>
              </w:rPr>
              <w:t xml:space="preserve"> </w:t>
            </w:r>
            <w:r w:rsidR="0046450B">
              <w:rPr>
                <w:rFonts w:ascii="Times New Roman" w:hAnsi="Times New Roman" w:cs="Times New Roman"/>
                <w:sz w:val="14"/>
                <w:szCs w:val="14"/>
              </w:rPr>
              <w:t>“</w:t>
            </w:r>
            <w:r w:rsidR="00203EBC" w:rsidRPr="00203EBC">
              <w:rPr>
                <w:rFonts w:ascii="Times New Roman" w:hAnsi="Times New Roman" w:cs="Times New Roman"/>
                <w:sz w:val="14"/>
                <w:szCs w:val="14"/>
              </w:rPr>
              <w:t>Looking back, we've actually worked with Adam for a long time now</w:t>
            </w:r>
            <w:r w:rsidR="0046450B">
              <w:rPr>
                <w:rFonts w:ascii="Times New Roman" w:hAnsi="Times New Roman" w:cs="Times New Roman"/>
                <w:sz w:val="14"/>
                <w:szCs w:val="14"/>
              </w:rPr>
              <w:t>” says Amps.  “</w:t>
            </w:r>
            <w:r w:rsidR="00203EBC" w:rsidRPr="00203EBC">
              <w:rPr>
                <w:rFonts w:ascii="Times New Roman" w:hAnsi="Times New Roman" w:cs="Times New Roman"/>
                <w:sz w:val="14"/>
                <w:szCs w:val="14"/>
              </w:rPr>
              <w:t xml:space="preserve">He mastered our "In the Gloaming" EP way back in 2011.  </w:t>
            </w:r>
            <w:r w:rsidR="0046450B">
              <w:rPr>
                <w:rFonts w:ascii="Times New Roman" w:hAnsi="Times New Roman" w:cs="Times New Roman"/>
                <w:sz w:val="14"/>
                <w:szCs w:val="14"/>
              </w:rPr>
              <w:t xml:space="preserve">We recorded a single, </w:t>
            </w:r>
            <w:r w:rsidR="00203EBC" w:rsidRPr="00203EBC">
              <w:rPr>
                <w:rFonts w:ascii="Times New Roman" w:hAnsi="Times New Roman" w:cs="Times New Roman"/>
                <w:sz w:val="14"/>
                <w:szCs w:val="14"/>
              </w:rPr>
              <w:t>"We are as Ghosts"</w:t>
            </w:r>
            <w:r w:rsidR="0046450B">
              <w:rPr>
                <w:rFonts w:ascii="Times New Roman" w:hAnsi="Times New Roman" w:cs="Times New Roman"/>
                <w:sz w:val="14"/>
                <w:szCs w:val="14"/>
              </w:rPr>
              <w:t xml:space="preserve"> with him in 2013 as a “test-drive” for the “Golden Cage” album. I will be honest, I don’t always agree with his ideas initially, but 9 times out of 10 he ends up being right, so </w:t>
            </w:r>
            <w:r w:rsidR="00203EBC" w:rsidRPr="00203EBC">
              <w:rPr>
                <w:rFonts w:ascii="Times New Roman" w:hAnsi="Times New Roman" w:cs="Times New Roman"/>
                <w:sz w:val="14"/>
                <w:szCs w:val="14"/>
              </w:rPr>
              <w:t>I think</w:t>
            </w:r>
            <w:r w:rsidR="0046450B">
              <w:rPr>
                <w:rFonts w:ascii="Times New Roman" w:hAnsi="Times New Roman" w:cs="Times New Roman"/>
                <w:sz w:val="14"/>
                <w:szCs w:val="14"/>
              </w:rPr>
              <w:t xml:space="preserve"> we increasingly trust him and </w:t>
            </w:r>
            <w:r w:rsidR="00203EBC" w:rsidRPr="00203EBC">
              <w:rPr>
                <w:rFonts w:ascii="Times New Roman" w:hAnsi="Times New Roman" w:cs="Times New Roman"/>
                <w:sz w:val="14"/>
                <w:szCs w:val="14"/>
              </w:rPr>
              <w:t xml:space="preserve">next time </w:t>
            </w:r>
            <w:r w:rsidR="0046450B">
              <w:rPr>
                <w:rFonts w:ascii="Times New Roman" w:hAnsi="Times New Roman" w:cs="Times New Roman"/>
                <w:sz w:val="14"/>
                <w:szCs w:val="14"/>
              </w:rPr>
              <w:t>I am going to learn to give him even more creative freedom to see what comes out…his objectivity is very important given how close to the work we are”</w:t>
            </w:r>
            <w:r w:rsidR="00203EBC" w:rsidRPr="00203EBC">
              <w:rPr>
                <w:rFonts w:ascii="Times New Roman" w:hAnsi="Times New Roman" w:cs="Times New Roman"/>
                <w:sz w:val="14"/>
                <w:szCs w:val="14"/>
              </w:rPr>
              <w:t>.</w:t>
            </w:r>
          </w:p>
          <w:p w:rsidR="00203EBC" w:rsidRDefault="00203EBC" w:rsidP="00203EBC">
            <w:pPr>
              <w:jc w:val="both"/>
              <w:rPr>
                <w:rFonts w:ascii="Times New Roman" w:hAnsi="Times New Roman" w:cs="Times New Roman"/>
                <w:sz w:val="14"/>
                <w:szCs w:val="14"/>
              </w:rPr>
            </w:pPr>
          </w:p>
          <w:p w:rsidR="00C574C0" w:rsidRDefault="00790C74" w:rsidP="00C574C0">
            <w:pPr>
              <w:jc w:val="both"/>
              <w:rPr>
                <w:rFonts w:ascii="Times New Roman" w:hAnsi="Times New Roman" w:cs="Times New Roman"/>
                <w:sz w:val="14"/>
                <w:szCs w:val="14"/>
              </w:rPr>
            </w:pPr>
            <w:r>
              <w:rPr>
                <w:rFonts w:ascii="Times New Roman" w:hAnsi="Times New Roman" w:cs="Times New Roman"/>
                <w:sz w:val="14"/>
                <w:szCs w:val="14"/>
              </w:rPr>
              <w:t>Friends of Alice Ivy have already begun planning their next moves, including the potential for live shows in the near future.  “It’s always been hard to translate our music into a live context” says Amps, but adds that they feel duty-bound to bring the songs to life somehow “otherwise you</w:t>
            </w:r>
            <w:r w:rsidR="00C75102">
              <w:rPr>
                <w:rFonts w:ascii="Times New Roman" w:hAnsi="Times New Roman" w:cs="Times New Roman"/>
                <w:sz w:val="14"/>
                <w:szCs w:val="14"/>
              </w:rPr>
              <w:t>’re just not connecting with people properly”</w:t>
            </w:r>
            <w:r>
              <w:rPr>
                <w:rFonts w:ascii="Times New Roman" w:hAnsi="Times New Roman" w:cs="Times New Roman"/>
                <w:sz w:val="14"/>
                <w:szCs w:val="14"/>
              </w:rPr>
              <w:t>.  The band also know that the</w:t>
            </w:r>
            <w:r w:rsidR="00C75102">
              <w:rPr>
                <w:rFonts w:ascii="Times New Roman" w:hAnsi="Times New Roman" w:cs="Times New Roman"/>
                <w:sz w:val="14"/>
                <w:szCs w:val="14"/>
              </w:rPr>
              <w:t xml:space="preserve">y don’t want to wait too long before their next return to the studio </w:t>
            </w:r>
            <w:r>
              <w:rPr>
                <w:rFonts w:ascii="Times New Roman" w:hAnsi="Times New Roman" w:cs="Times New Roman"/>
                <w:sz w:val="14"/>
                <w:szCs w:val="14"/>
              </w:rPr>
              <w:t>“</w:t>
            </w:r>
            <w:r w:rsidR="00C75102">
              <w:rPr>
                <w:rFonts w:ascii="Times New Roman" w:hAnsi="Times New Roman" w:cs="Times New Roman"/>
                <w:sz w:val="14"/>
                <w:szCs w:val="14"/>
              </w:rPr>
              <w:t xml:space="preserve">We’re feeling a sense of momentum” says Kylie, “and for me there’s an element of </w:t>
            </w:r>
            <w:r>
              <w:rPr>
                <w:rFonts w:ascii="Times New Roman" w:hAnsi="Times New Roman" w:cs="Times New Roman"/>
                <w:sz w:val="14"/>
                <w:szCs w:val="14"/>
              </w:rPr>
              <w:t>Fenwyck that</w:t>
            </w:r>
            <w:r w:rsidR="00C75102">
              <w:rPr>
                <w:rFonts w:ascii="Times New Roman" w:hAnsi="Times New Roman" w:cs="Times New Roman"/>
                <w:sz w:val="14"/>
                <w:szCs w:val="14"/>
              </w:rPr>
              <w:t xml:space="preserve"> tells me that it’s just the beginning of something greater” she adds.</w:t>
            </w:r>
          </w:p>
          <w:p w:rsidR="00D03B23" w:rsidRDefault="00D03B23" w:rsidP="00C574C0">
            <w:pPr>
              <w:jc w:val="both"/>
              <w:rPr>
                <w:rFonts w:ascii="Times New Roman" w:hAnsi="Times New Roman" w:cs="Times New Roman"/>
                <w:sz w:val="14"/>
                <w:szCs w:val="14"/>
              </w:rPr>
            </w:pPr>
          </w:p>
          <w:p w:rsidR="00D03B23" w:rsidRDefault="00D03B23" w:rsidP="00C574C0">
            <w:pPr>
              <w:jc w:val="both"/>
              <w:rPr>
                <w:rFonts w:ascii="Times New Roman" w:hAnsi="Times New Roman" w:cs="Times New Roman"/>
                <w:sz w:val="14"/>
                <w:szCs w:val="14"/>
              </w:rPr>
            </w:pPr>
          </w:p>
          <w:p w:rsidR="00D03B23" w:rsidRDefault="00D03B23" w:rsidP="00C574C0">
            <w:pPr>
              <w:jc w:val="both"/>
              <w:rPr>
                <w:rFonts w:ascii="Times New Roman" w:hAnsi="Times New Roman" w:cs="Times New Roman"/>
                <w:sz w:val="14"/>
                <w:szCs w:val="14"/>
              </w:rPr>
            </w:pPr>
          </w:p>
          <w:p w:rsidR="00D03B23" w:rsidRDefault="00D03B23" w:rsidP="00C574C0">
            <w:pPr>
              <w:jc w:val="both"/>
              <w:rPr>
                <w:rFonts w:ascii="Times New Roman" w:hAnsi="Times New Roman" w:cs="Times New Roman"/>
                <w:sz w:val="14"/>
                <w:szCs w:val="14"/>
              </w:rPr>
            </w:pPr>
          </w:p>
          <w:p w:rsidR="00C75102" w:rsidRDefault="00C75102" w:rsidP="00C574C0">
            <w:pPr>
              <w:jc w:val="both"/>
              <w:rPr>
                <w:rFonts w:ascii="Times New Roman" w:hAnsi="Times New Roman" w:cs="Times New Roman"/>
                <w:sz w:val="14"/>
                <w:szCs w:val="14"/>
              </w:rPr>
            </w:pPr>
          </w:p>
          <w:p w:rsidR="00C574C0" w:rsidRDefault="00C574C0" w:rsidP="00C574C0">
            <w:pPr>
              <w:jc w:val="center"/>
            </w:pPr>
            <w:r>
              <w:rPr>
                <w:noProof/>
                <w:lang w:eastAsia="en-AU"/>
              </w:rPr>
              <w:drawing>
                <wp:inline distT="0" distB="0" distL="0" distR="0" wp14:anchorId="72B62756" wp14:editId="47391F1A">
                  <wp:extent cx="866899" cy="502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41298" cy="545883"/>
                          </a:xfrm>
                          <a:prstGeom prst="rect">
                            <a:avLst/>
                          </a:prstGeom>
                        </pic:spPr>
                      </pic:pic>
                    </a:graphicData>
                  </a:graphic>
                </wp:inline>
              </w:drawing>
            </w:r>
          </w:p>
        </w:tc>
      </w:tr>
      <w:tr w:rsidR="00143E6B" w:rsidTr="00203EBC">
        <w:tc>
          <w:tcPr>
            <w:tcW w:w="3847" w:type="dxa"/>
          </w:tcPr>
          <w:p w:rsidR="00C574C0" w:rsidRDefault="00C574C0" w:rsidP="00C26199">
            <w:pPr>
              <w:jc w:val="both"/>
              <w:rPr>
                <w:rFonts w:ascii="Times New Roman" w:hAnsi="Times New Roman" w:cs="Times New Roman"/>
                <w:sz w:val="14"/>
                <w:szCs w:val="14"/>
              </w:rPr>
            </w:pPr>
            <w:r>
              <w:rPr>
                <w:rFonts w:ascii="Times New Roman" w:hAnsi="Times New Roman" w:cs="Times New Roman"/>
                <w:sz w:val="14"/>
                <w:szCs w:val="14"/>
              </w:rPr>
              <w:t xml:space="preserve">Friends of Alice Ivy are somewhat reticent to describe their new album “The Last Days of Fenwyck” as a “concept” album; partly for fear of sounding pretentious, but partly due to an unwillingness to entertain comparisons between their dynamic new work and overblown, sluggish, </w:t>
            </w:r>
            <w:proofErr w:type="spellStart"/>
            <w:r>
              <w:rPr>
                <w:rFonts w:ascii="Times New Roman" w:hAnsi="Times New Roman" w:cs="Times New Roman"/>
                <w:sz w:val="14"/>
                <w:szCs w:val="14"/>
              </w:rPr>
              <w:t>prog</w:t>
            </w:r>
            <w:proofErr w:type="spellEnd"/>
            <w:r>
              <w:rPr>
                <w:rFonts w:ascii="Times New Roman" w:hAnsi="Times New Roman" w:cs="Times New Roman"/>
                <w:sz w:val="14"/>
                <w:szCs w:val="14"/>
              </w:rPr>
              <w:t xml:space="preserve"> epics.  “This album is a concept album in so much as the songs are deeply inter-related and connected” says vocalist Kylie, “though there is nothing lethargic about it” she adds.  At less than 30 minutes, and filled with tense, pulsing drama, it’s a rather eccentric beast that marries the old-world English folk leanings of Mellow Candle, with the sometimes unsettling and brooding electronica of Massive Attack’s “Mezzanine”.   </w:t>
            </w:r>
          </w:p>
          <w:p w:rsidR="00C574C0" w:rsidRDefault="00C574C0" w:rsidP="00C26199">
            <w:pPr>
              <w:jc w:val="both"/>
              <w:rPr>
                <w:rFonts w:ascii="Times New Roman" w:hAnsi="Times New Roman" w:cs="Times New Roman"/>
                <w:sz w:val="14"/>
                <w:szCs w:val="14"/>
              </w:rPr>
            </w:pPr>
          </w:p>
          <w:p w:rsidR="00C574C0" w:rsidRDefault="00C574C0" w:rsidP="00C26199">
            <w:pPr>
              <w:jc w:val="both"/>
              <w:rPr>
                <w:rFonts w:ascii="Times New Roman" w:hAnsi="Times New Roman" w:cs="Times New Roman"/>
                <w:sz w:val="14"/>
                <w:szCs w:val="14"/>
              </w:rPr>
            </w:pPr>
            <w:r>
              <w:rPr>
                <w:rFonts w:ascii="Times New Roman" w:hAnsi="Times New Roman" w:cs="Times New Roman"/>
                <w:sz w:val="14"/>
                <w:szCs w:val="14"/>
              </w:rPr>
              <w:t>“The Last Days of Fenwyck”, is the band’s first new work since the critically acclaimed “The Golden Cage and its Mirrored Maze”, nearly 3 years ago.  That album presented the listener with a dizzying kaleidoscope of exoticism, flights of fancy, star-gazing wonder and neoclassicism.  Whilst the new album maintains their signature ethereal sound and otherworldly atmospheres, it’s perhaps a far more consistent work, remaining anchored to its themes and stylistically grounded by its constant and expressive production.  Kylie’s pride in the result shows as she speaks of it.  “</w:t>
            </w:r>
            <w:r w:rsidRPr="00C26199">
              <w:rPr>
                <w:rFonts w:ascii="Times New Roman" w:hAnsi="Times New Roman" w:cs="Times New Roman"/>
                <w:sz w:val="14"/>
                <w:szCs w:val="14"/>
              </w:rPr>
              <w:t xml:space="preserve">I'm most delighted by the fact that unlike previous work, this has been far more collaborative between the two of us...both from the perspective that we had fewer people involved in the studio, as well as the fact that the songs were developed </w:t>
            </w:r>
            <w:r>
              <w:rPr>
                <w:rFonts w:ascii="Times New Roman" w:hAnsi="Times New Roman" w:cs="Times New Roman"/>
                <w:sz w:val="14"/>
                <w:szCs w:val="14"/>
              </w:rPr>
              <w:t xml:space="preserve">with equal amounts of input from the two of us.  </w:t>
            </w:r>
            <w:r w:rsidRPr="00C26199">
              <w:rPr>
                <w:rFonts w:ascii="Times New Roman" w:hAnsi="Times New Roman" w:cs="Times New Roman"/>
                <w:sz w:val="14"/>
                <w:szCs w:val="14"/>
              </w:rPr>
              <w:t xml:space="preserve">So I can hear much more of myself in these songs...and that's quite </w:t>
            </w:r>
            <w:r>
              <w:rPr>
                <w:rFonts w:ascii="Times New Roman" w:hAnsi="Times New Roman" w:cs="Times New Roman"/>
                <w:sz w:val="14"/>
                <w:szCs w:val="14"/>
              </w:rPr>
              <w:t xml:space="preserve">aside from </w:t>
            </w:r>
            <w:r w:rsidRPr="00C26199">
              <w:rPr>
                <w:rFonts w:ascii="Times New Roman" w:hAnsi="Times New Roman" w:cs="Times New Roman"/>
                <w:sz w:val="14"/>
                <w:szCs w:val="14"/>
              </w:rPr>
              <w:t>the vocal</w:t>
            </w:r>
            <w:r>
              <w:rPr>
                <w:rFonts w:ascii="Times New Roman" w:hAnsi="Times New Roman" w:cs="Times New Roman"/>
                <w:sz w:val="14"/>
                <w:szCs w:val="14"/>
              </w:rPr>
              <w:t>s”</w:t>
            </w:r>
            <w:r w:rsidRPr="00C26199">
              <w:rPr>
                <w:rFonts w:ascii="Times New Roman" w:hAnsi="Times New Roman" w:cs="Times New Roman"/>
                <w:sz w:val="14"/>
                <w:szCs w:val="14"/>
              </w:rPr>
              <w:t xml:space="preserve">.  </w:t>
            </w:r>
          </w:p>
          <w:p w:rsidR="00040193" w:rsidRDefault="00040193" w:rsidP="00C26199">
            <w:pPr>
              <w:jc w:val="both"/>
              <w:rPr>
                <w:rFonts w:ascii="Times New Roman" w:hAnsi="Times New Roman" w:cs="Times New Roman"/>
                <w:sz w:val="14"/>
                <w:szCs w:val="14"/>
              </w:rPr>
            </w:pPr>
          </w:p>
          <w:p w:rsidR="00C574C0" w:rsidRPr="00783B98" w:rsidRDefault="00040193" w:rsidP="00143E6B">
            <w:pPr>
              <w:jc w:val="both"/>
              <w:rPr>
                <w:rFonts w:ascii="Times New Roman" w:hAnsi="Times New Roman" w:cs="Times New Roman"/>
                <w:sz w:val="14"/>
                <w:szCs w:val="14"/>
              </w:rPr>
            </w:pPr>
            <w:r>
              <w:rPr>
                <w:rFonts w:ascii="Times New Roman" w:hAnsi="Times New Roman" w:cs="Times New Roman"/>
                <w:sz w:val="14"/>
                <w:szCs w:val="14"/>
              </w:rPr>
              <w:t>The album’s six songs take the listener through a beautiful, and yet troubled musical landscape.  Opener “Fenwyck” is a whimsical and ethereal introduction; a chiming zither giving way to exotic percussion that</w:t>
            </w:r>
            <w:r w:rsidR="00017B3E">
              <w:rPr>
                <w:rFonts w:ascii="Times New Roman" w:hAnsi="Times New Roman" w:cs="Times New Roman"/>
                <w:sz w:val="14"/>
                <w:szCs w:val="14"/>
              </w:rPr>
              <w:t xml:space="preserve"> gently</w:t>
            </w:r>
            <w:r>
              <w:rPr>
                <w:rFonts w:ascii="Times New Roman" w:hAnsi="Times New Roman" w:cs="Times New Roman"/>
                <w:sz w:val="14"/>
                <w:szCs w:val="14"/>
              </w:rPr>
              <w:t xml:space="preserve"> propel</w:t>
            </w:r>
            <w:r w:rsidR="00017B3E">
              <w:rPr>
                <w:rFonts w:ascii="Times New Roman" w:hAnsi="Times New Roman" w:cs="Times New Roman"/>
                <w:sz w:val="14"/>
                <w:szCs w:val="14"/>
              </w:rPr>
              <w:t>s</w:t>
            </w:r>
            <w:r>
              <w:rPr>
                <w:rFonts w:ascii="Times New Roman" w:hAnsi="Times New Roman" w:cs="Times New Roman"/>
                <w:sz w:val="14"/>
                <w:szCs w:val="14"/>
              </w:rPr>
              <w:t xml:space="preserve"> Kylie’s melodious canticle for the titular stag to a rousing crescendo of cello and </w:t>
            </w:r>
            <w:r w:rsidR="00017B3E">
              <w:rPr>
                <w:rFonts w:ascii="Times New Roman" w:hAnsi="Times New Roman" w:cs="Times New Roman"/>
                <w:sz w:val="14"/>
                <w:szCs w:val="14"/>
              </w:rPr>
              <w:t>driving beats.  It is followed by “Blackthorn”, a bleak, vibrating song of troubled visions that climbs into a culmination of swimming exoticism and driving bass guitar.  The</w:t>
            </w:r>
          </w:p>
        </w:tc>
        <w:tc>
          <w:tcPr>
            <w:tcW w:w="3847" w:type="dxa"/>
          </w:tcPr>
          <w:p w:rsidR="00017B3E" w:rsidRDefault="00143E6B" w:rsidP="00C21213">
            <w:pPr>
              <w:jc w:val="both"/>
              <w:rPr>
                <w:rFonts w:ascii="Times New Roman" w:hAnsi="Times New Roman" w:cs="Times New Roman"/>
                <w:sz w:val="14"/>
                <w:szCs w:val="14"/>
              </w:rPr>
            </w:pPr>
            <w:proofErr w:type="gramStart"/>
            <w:r>
              <w:rPr>
                <w:rFonts w:ascii="Times New Roman" w:hAnsi="Times New Roman" w:cs="Times New Roman"/>
                <w:sz w:val="14"/>
                <w:szCs w:val="14"/>
              </w:rPr>
              <w:t>mood</w:t>
            </w:r>
            <w:proofErr w:type="gramEnd"/>
            <w:r>
              <w:rPr>
                <w:rFonts w:ascii="Times New Roman" w:hAnsi="Times New Roman" w:cs="Times New Roman"/>
                <w:sz w:val="14"/>
                <w:szCs w:val="14"/>
              </w:rPr>
              <w:t xml:space="preserve"> is lighter on “Albion” which begins as a </w:t>
            </w:r>
            <w:r w:rsidR="00017B3E">
              <w:rPr>
                <w:rFonts w:ascii="Times New Roman" w:hAnsi="Times New Roman" w:cs="Times New Roman"/>
                <w:sz w:val="14"/>
                <w:szCs w:val="14"/>
              </w:rPr>
              <w:t>neoclassical hymn to ancient Britain before exploding into a powerful climax of electronica and strings.  “Albion” is followed by the digital single “</w:t>
            </w:r>
            <w:proofErr w:type="spellStart"/>
            <w:r w:rsidR="00017B3E">
              <w:rPr>
                <w:rFonts w:ascii="Times New Roman" w:hAnsi="Times New Roman" w:cs="Times New Roman"/>
                <w:sz w:val="14"/>
                <w:szCs w:val="14"/>
              </w:rPr>
              <w:t>Wycca</w:t>
            </w:r>
            <w:proofErr w:type="spellEnd"/>
            <w:r w:rsidR="00017B3E">
              <w:rPr>
                <w:rFonts w:ascii="Times New Roman" w:hAnsi="Times New Roman" w:cs="Times New Roman"/>
                <w:sz w:val="14"/>
                <w:szCs w:val="14"/>
              </w:rPr>
              <w:t>”, a pulsating and atmospheric pop song, enriched by swelling strings, climbing cellos and Kylie’s melancholy ode to serenity.  “Rooks” follows, with its</w:t>
            </w:r>
            <w:r w:rsidR="00D03B23">
              <w:rPr>
                <w:rFonts w:ascii="Times New Roman" w:hAnsi="Times New Roman" w:cs="Times New Roman"/>
                <w:sz w:val="14"/>
                <w:szCs w:val="14"/>
              </w:rPr>
              <w:t xml:space="preserve"> rich, orchestral introduction giving way to a</w:t>
            </w:r>
            <w:r w:rsidR="00017B3E">
              <w:rPr>
                <w:rFonts w:ascii="Times New Roman" w:hAnsi="Times New Roman" w:cs="Times New Roman"/>
                <w:sz w:val="14"/>
                <w:szCs w:val="14"/>
              </w:rPr>
              <w:t xml:space="preserve"> tense</w:t>
            </w:r>
            <w:r w:rsidR="00D03B23">
              <w:rPr>
                <w:rFonts w:ascii="Times New Roman" w:hAnsi="Times New Roman" w:cs="Times New Roman"/>
                <w:sz w:val="14"/>
                <w:szCs w:val="14"/>
              </w:rPr>
              <w:t xml:space="preserve"> electronic tapestry of </w:t>
            </w:r>
            <w:r w:rsidR="00017B3E">
              <w:rPr>
                <w:rFonts w:ascii="Times New Roman" w:hAnsi="Times New Roman" w:cs="Times New Roman"/>
                <w:sz w:val="14"/>
                <w:szCs w:val="14"/>
              </w:rPr>
              <w:t>beats</w:t>
            </w:r>
            <w:r w:rsidR="00D03B23">
              <w:rPr>
                <w:rFonts w:ascii="Times New Roman" w:hAnsi="Times New Roman" w:cs="Times New Roman"/>
                <w:sz w:val="14"/>
                <w:szCs w:val="14"/>
              </w:rPr>
              <w:t xml:space="preserve"> and dark ambient soundscapes that are as foreboding as the circling crows that Kylie sings of with passion.  The album’s closer is “Brambling”, a beautiful piano-led lament, driven by a melodic bass, building into a taut climax of increasingly desperate piano and frantic electronic beats.</w:t>
            </w:r>
          </w:p>
          <w:p w:rsidR="00017B3E" w:rsidRDefault="00017B3E" w:rsidP="00C21213">
            <w:pPr>
              <w:jc w:val="both"/>
              <w:rPr>
                <w:rFonts w:ascii="Times New Roman" w:hAnsi="Times New Roman" w:cs="Times New Roman"/>
                <w:sz w:val="14"/>
                <w:szCs w:val="14"/>
              </w:rPr>
            </w:pPr>
          </w:p>
          <w:p w:rsidR="00C574C0" w:rsidRDefault="00040193" w:rsidP="00C21213">
            <w:pPr>
              <w:jc w:val="both"/>
              <w:rPr>
                <w:rFonts w:ascii="Times New Roman" w:hAnsi="Times New Roman" w:cs="Times New Roman"/>
                <w:sz w:val="14"/>
                <w:szCs w:val="14"/>
              </w:rPr>
            </w:pPr>
            <w:r>
              <w:rPr>
                <w:rFonts w:ascii="Times New Roman" w:hAnsi="Times New Roman" w:cs="Times New Roman"/>
                <w:sz w:val="14"/>
                <w:szCs w:val="14"/>
              </w:rPr>
              <w:t>Kylie is resolute that the band have produced something truly unique.  “</w:t>
            </w:r>
            <w:r w:rsidRPr="00C26199">
              <w:rPr>
                <w:rFonts w:ascii="Times New Roman" w:hAnsi="Times New Roman" w:cs="Times New Roman"/>
                <w:sz w:val="14"/>
                <w:szCs w:val="14"/>
              </w:rPr>
              <w:t>At least in my frame of reference, I cannot think of another album that sounds like this one does</w:t>
            </w:r>
            <w:r>
              <w:rPr>
                <w:rFonts w:ascii="Times New Roman" w:hAnsi="Times New Roman" w:cs="Times New Roman"/>
                <w:sz w:val="14"/>
                <w:szCs w:val="14"/>
              </w:rPr>
              <w:t>.  T</w:t>
            </w:r>
            <w:r w:rsidRPr="00C26199">
              <w:rPr>
                <w:rFonts w:ascii="Times New Roman" w:hAnsi="Times New Roman" w:cs="Times New Roman"/>
                <w:sz w:val="14"/>
                <w:szCs w:val="14"/>
              </w:rPr>
              <w:t>hough we've been quite upfront about what our influences have been, I don't think you can necessarily hear any of them in there explicitly.  I honestly believe we've done something quite strange and without equal...I know that sounds very arrogant,</w:t>
            </w:r>
            <w:r>
              <w:rPr>
                <w:rFonts w:ascii="Times New Roman" w:hAnsi="Times New Roman" w:cs="Times New Roman"/>
                <w:sz w:val="14"/>
                <w:szCs w:val="14"/>
              </w:rPr>
              <w:t xml:space="preserve"> </w:t>
            </w:r>
            <w:r w:rsidR="00C574C0" w:rsidRPr="00C26199">
              <w:rPr>
                <w:rFonts w:ascii="Times New Roman" w:hAnsi="Times New Roman" w:cs="Times New Roman"/>
                <w:sz w:val="14"/>
                <w:szCs w:val="14"/>
              </w:rPr>
              <w:t>but it's not a comment about the quality, it's merely to indicate that I think it has a character and sound all of its own</w:t>
            </w:r>
            <w:r w:rsidR="00C574C0">
              <w:rPr>
                <w:rFonts w:ascii="Times New Roman" w:hAnsi="Times New Roman" w:cs="Times New Roman"/>
                <w:sz w:val="14"/>
                <w:szCs w:val="14"/>
              </w:rPr>
              <w:t>”</w:t>
            </w:r>
            <w:r w:rsidR="00C574C0" w:rsidRPr="00C26199">
              <w:rPr>
                <w:rFonts w:ascii="Times New Roman" w:hAnsi="Times New Roman" w:cs="Times New Roman"/>
                <w:sz w:val="14"/>
                <w:szCs w:val="14"/>
              </w:rPr>
              <w:t xml:space="preserve">. </w:t>
            </w:r>
          </w:p>
          <w:p w:rsidR="00C574C0" w:rsidRDefault="00C574C0" w:rsidP="00C21213">
            <w:pPr>
              <w:jc w:val="both"/>
              <w:rPr>
                <w:rFonts w:ascii="Times New Roman" w:hAnsi="Times New Roman" w:cs="Times New Roman"/>
                <w:sz w:val="14"/>
                <w:szCs w:val="14"/>
              </w:rPr>
            </w:pPr>
          </w:p>
          <w:p w:rsidR="00C574C0" w:rsidRPr="00C21213" w:rsidRDefault="00C574C0" w:rsidP="00143E6B">
            <w:pPr>
              <w:jc w:val="both"/>
              <w:rPr>
                <w:rFonts w:ascii="Times New Roman" w:hAnsi="Times New Roman" w:cs="Times New Roman"/>
                <w:sz w:val="14"/>
                <w:szCs w:val="14"/>
              </w:rPr>
            </w:pPr>
            <w:r>
              <w:rPr>
                <w:rFonts w:ascii="Times New Roman" w:hAnsi="Times New Roman" w:cs="Times New Roman"/>
                <w:sz w:val="14"/>
                <w:szCs w:val="14"/>
              </w:rPr>
              <w:t xml:space="preserve">Regarding the title, </w:t>
            </w:r>
            <w:r w:rsidR="00707970">
              <w:rPr>
                <w:rFonts w:ascii="Times New Roman" w:hAnsi="Times New Roman" w:cs="Times New Roman"/>
                <w:sz w:val="14"/>
                <w:szCs w:val="14"/>
              </w:rPr>
              <w:t xml:space="preserve">multi-instrumentalist, </w:t>
            </w:r>
            <w:r>
              <w:rPr>
                <w:rFonts w:ascii="Times New Roman" w:hAnsi="Times New Roman" w:cs="Times New Roman"/>
                <w:sz w:val="14"/>
                <w:szCs w:val="14"/>
              </w:rPr>
              <w:t>Amps</w:t>
            </w:r>
            <w:r w:rsidR="00707970">
              <w:rPr>
                <w:rFonts w:ascii="Times New Roman" w:hAnsi="Times New Roman" w:cs="Times New Roman"/>
                <w:sz w:val="14"/>
                <w:szCs w:val="14"/>
              </w:rPr>
              <w:t>,</w:t>
            </w:r>
            <w:r>
              <w:rPr>
                <w:rFonts w:ascii="Times New Roman" w:hAnsi="Times New Roman" w:cs="Times New Roman"/>
                <w:sz w:val="14"/>
                <w:szCs w:val="14"/>
              </w:rPr>
              <w:t xml:space="preserve"> says that “Fenwyck” refers to the stag on the</w:t>
            </w:r>
            <w:r w:rsidR="00AF4E0B">
              <w:rPr>
                <w:rFonts w:ascii="Times New Roman" w:hAnsi="Times New Roman" w:cs="Times New Roman"/>
                <w:sz w:val="14"/>
                <w:szCs w:val="14"/>
              </w:rPr>
              <w:t xml:space="preserve"> album’s</w:t>
            </w:r>
            <w:r>
              <w:rPr>
                <w:rFonts w:ascii="Times New Roman" w:hAnsi="Times New Roman" w:cs="Times New Roman"/>
                <w:sz w:val="14"/>
                <w:szCs w:val="14"/>
              </w:rPr>
              <w:t xml:space="preserve"> cover.  “He’s very much a </w:t>
            </w:r>
            <w:r w:rsidRPr="002372BA">
              <w:rPr>
                <w:rFonts w:ascii="Times New Roman" w:hAnsi="Times New Roman" w:cs="Times New Roman"/>
                <w:sz w:val="14"/>
                <w:szCs w:val="14"/>
              </w:rPr>
              <w:t>symbolic creation</w:t>
            </w:r>
            <w:r>
              <w:rPr>
                <w:rFonts w:ascii="Times New Roman" w:hAnsi="Times New Roman" w:cs="Times New Roman"/>
                <w:sz w:val="14"/>
                <w:szCs w:val="14"/>
              </w:rPr>
              <w:t>” he says “we used him as the lens through which to view a changing world and</w:t>
            </w:r>
            <w:r w:rsidR="00143E6B">
              <w:rPr>
                <w:rFonts w:ascii="Times New Roman" w:hAnsi="Times New Roman" w:cs="Times New Roman"/>
                <w:sz w:val="14"/>
                <w:szCs w:val="14"/>
              </w:rPr>
              <w:t xml:space="preserve"> he represents “someone” </w:t>
            </w:r>
            <w:r>
              <w:rPr>
                <w:rFonts w:ascii="Times New Roman" w:hAnsi="Times New Roman" w:cs="Times New Roman"/>
                <w:sz w:val="14"/>
                <w:szCs w:val="14"/>
              </w:rPr>
              <w:t xml:space="preserve">changed by the decay of the old and the emergence of the new.  The old being the nature-worshipping pagan world; the new being the industrialised and dogmatic world we know”.  Kylie agrees, but suggests that she sees more in Fenwyck “he’s also </w:t>
            </w:r>
            <w:r w:rsidRPr="002372BA">
              <w:rPr>
                <w:rFonts w:ascii="Times New Roman" w:hAnsi="Times New Roman" w:cs="Times New Roman"/>
                <w:sz w:val="14"/>
                <w:szCs w:val="14"/>
              </w:rPr>
              <w:t xml:space="preserve">a symbol of cycles. The stag represents seasons...life, death and renewal. This album is our way of saying that those </w:t>
            </w:r>
            <w:r w:rsidR="00143E6B">
              <w:rPr>
                <w:rFonts w:ascii="Times New Roman" w:hAnsi="Times New Roman" w:cs="Times New Roman"/>
                <w:sz w:val="14"/>
                <w:szCs w:val="14"/>
              </w:rPr>
              <w:t>means</w:t>
            </w:r>
            <w:r>
              <w:rPr>
                <w:rFonts w:ascii="Times New Roman" w:hAnsi="Times New Roman" w:cs="Times New Roman"/>
                <w:sz w:val="14"/>
                <w:szCs w:val="14"/>
              </w:rPr>
              <w:t xml:space="preserve"> of understanding change</w:t>
            </w:r>
            <w:r w:rsidR="00143E6B">
              <w:rPr>
                <w:rFonts w:ascii="Times New Roman" w:hAnsi="Times New Roman" w:cs="Times New Roman"/>
                <w:sz w:val="14"/>
                <w:szCs w:val="14"/>
              </w:rPr>
              <w:t xml:space="preserve">, </w:t>
            </w:r>
            <w:r>
              <w:rPr>
                <w:rFonts w:ascii="Times New Roman" w:hAnsi="Times New Roman" w:cs="Times New Roman"/>
                <w:sz w:val="14"/>
                <w:szCs w:val="14"/>
              </w:rPr>
              <w:t>and our connection with nature is dying.  We are not hippies, but that disconnect is not a good thing.  O</w:t>
            </w:r>
            <w:r w:rsidRPr="002372BA">
              <w:rPr>
                <w:rFonts w:ascii="Times New Roman" w:hAnsi="Times New Roman" w:cs="Times New Roman"/>
                <w:sz w:val="14"/>
                <w:szCs w:val="14"/>
              </w:rPr>
              <w:t>ur connection</w:t>
            </w:r>
            <w:r w:rsidR="00143E6B">
              <w:rPr>
                <w:rFonts w:ascii="Times New Roman" w:hAnsi="Times New Roman" w:cs="Times New Roman"/>
                <w:sz w:val="14"/>
                <w:szCs w:val="14"/>
              </w:rPr>
              <w:t xml:space="preserve"> to</w:t>
            </w:r>
            <w:r w:rsidRPr="002372BA">
              <w:rPr>
                <w:rFonts w:ascii="Times New Roman" w:hAnsi="Times New Roman" w:cs="Times New Roman"/>
                <w:sz w:val="14"/>
                <w:szCs w:val="14"/>
              </w:rPr>
              <w:t xml:space="preserve"> nature is </w:t>
            </w:r>
            <w:r w:rsidR="00AF4E0B">
              <w:rPr>
                <w:rFonts w:ascii="Times New Roman" w:hAnsi="Times New Roman" w:cs="Times New Roman"/>
                <w:sz w:val="14"/>
                <w:szCs w:val="14"/>
              </w:rPr>
              <w:t xml:space="preserve">more </w:t>
            </w:r>
            <w:r w:rsidRPr="002372BA">
              <w:rPr>
                <w:rFonts w:ascii="Times New Roman" w:hAnsi="Times New Roman" w:cs="Times New Roman"/>
                <w:sz w:val="14"/>
                <w:szCs w:val="14"/>
              </w:rPr>
              <w:t xml:space="preserve">distant </w:t>
            </w:r>
            <w:r w:rsidR="00AF4E0B">
              <w:rPr>
                <w:rFonts w:ascii="Times New Roman" w:hAnsi="Times New Roman" w:cs="Times New Roman"/>
                <w:sz w:val="14"/>
                <w:szCs w:val="14"/>
              </w:rPr>
              <w:t xml:space="preserve">than </w:t>
            </w:r>
            <w:r w:rsidRPr="002372BA">
              <w:rPr>
                <w:rFonts w:ascii="Times New Roman" w:hAnsi="Times New Roman" w:cs="Times New Roman"/>
                <w:sz w:val="14"/>
                <w:szCs w:val="14"/>
              </w:rPr>
              <w:t>it has ever been</w:t>
            </w:r>
            <w:r>
              <w:rPr>
                <w:rFonts w:ascii="Times New Roman" w:hAnsi="Times New Roman" w:cs="Times New Roman"/>
                <w:sz w:val="14"/>
                <w:szCs w:val="14"/>
              </w:rPr>
              <w:t>”</w:t>
            </w:r>
            <w:r w:rsidRPr="002372BA">
              <w:rPr>
                <w:rFonts w:ascii="Times New Roman" w:hAnsi="Times New Roman" w:cs="Times New Roman"/>
                <w:sz w:val="14"/>
                <w:szCs w:val="14"/>
              </w:rPr>
              <w:t>.</w:t>
            </w:r>
          </w:p>
        </w:tc>
        <w:tc>
          <w:tcPr>
            <w:tcW w:w="3847" w:type="dxa"/>
            <w:vMerge/>
          </w:tcPr>
          <w:p w:rsidR="00C574C0" w:rsidRDefault="00C574C0" w:rsidP="00783B98"/>
        </w:tc>
        <w:tc>
          <w:tcPr>
            <w:tcW w:w="3847" w:type="dxa"/>
            <w:vMerge/>
          </w:tcPr>
          <w:p w:rsidR="00C574C0" w:rsidRDefault="00C574C0" w:rsidP="00C80332">
            <w:pPr>
              <w:jc w:val="both"/>
            </w:pPr>
          </w:p>
        </w:tc>
      </w:tr>
      <w:tr w:rsidR="00143E6B" w:rsidTr="00F178D6">
        <w:trPr>
          <w:trHeight w:val="440"/>
        </w:trPr>
        <w:tc>
          <w:tcPr>
            <w:tcW w:w="7694" w:type="dxa"/>
            <w:gridSpan w:val="2"/>
          </w:tcPr>
          <w:p w:rsidR="0051592A" w:rsidRDefault="0051592A" w:rsidP="0051592A">
            <w:pPr>
              <w:jc w:val="cente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Pr="0051592A" w:rsidRDefault="0051592A" w:rsidP="0051592A">
            <w:pPr>
              <w:jc w:val="center"/>
              <w:rPr>
                <w:rFonts w:ascii="Times New Roman" w:hAnsi="Times New Roman" w:cs="Times New Roman"/>
                <w:sz w:val="36"/>
                <w:szCs w:val="36"/>
              </w:rPr>
            </w:pPr>
            <w:r w:rsidRPr="0051592A">
              <w:rPr>
                <w:rFonts w:ascii="Times New Roman" w:hAnsi="Times New Roman" w:cs="Times New Roman"/>
                <w:sz w:val="36"/>
                <w:szCs w:val="36"/>
              </w:rPr>
              <w:t>F R I E N D S   O F   A L I C E   I V Y</w:t>
            </w:r>
          </w:p>
          <w:p w:rsidR="0051592A" w:rsidRPr="00783B98" w:rsidRDefault="0051592A" w:rsidP="0051592A">
            <w:pPr>
              <w:jc w:val="center"/>
              <w:rPr>
                <w:rFonts w:ascii="Times New Roman" w:hAnsi="Times New Roman" w:cs="Times New Roman"/>
                <w:sz w:val="24"/>
                <w:szCs w:val="24"/>
              </w:rPr>
            </w:pPr>
          </w:p>
          <w:p w:rsidR="0051592A" w:rsidRPr="0051592A" w:rsidRDefault="0051592A" w:rsidP="0051592A">
            <w:pPr>
              <w:jc w:val="center"/>
              <w:rPr>
                <w:rFonts w:ascii="Times New Roman" w:hAnsi="Times New Roman" w:cs="Times New Roman"/>
                <w:i/>
                <w:sz w:val="28"/>
                <w:szCs w:val="28"/>
              </w:rPr>
            </w:pPr>
            <w:r w:rsidRPr="0051592A">
              <w:rPr>
                <w:rFonts w:ascii="Times New Roman" w:hAnsi="Times New Roman" w:cs="Times New Roman"/>
                <w:i/>
                <w:sz w:val="28"/>
                <w:szCs w:val="28"/>
              </w:rPr>
              <w:t>The Last Days of Fenwyck</w:t>
            </w:r>
          </w:p>
          <w:p w:rsidR="0051592A" w:rsidRDefault="0051592A" w:rsidP="0051592A">
            <w:pPr>
              <w:jc w:val="center"/>
              <w:rPr>
                <w:rFonts w:ascii="Times New Roman" w:hAnsi="Times New Roman" w:cs="Times New Roman"/>
                <w:sz w:val="16"/>
                <w:szCs w:val="16"/>
              </w:rPr>
            </w:pPr>
          </w:p>
          <w:p w:rsidR="0051592A" w:rsidRDefault="0051592A" w:rsidP="0051592A">
            <w:pPr>
              <w:jc w:val="center"/>
              <w:rPr>
                <w:rFonts w:ascii="Times New Roman" w:hAnsi="Times New Roman" w:cs="Times New Roman"/>
                <w:sz w:val="16"/>
                <w:szCs w:val="16"/>
              </w:rPr>
            </w:pPr>
          </w:p>
          <w:p w:rsidR="0051592A" w:rsidRDefault="0051592A" w:rsidP="0051592A">
            <w:pPr>
              <w:jc w:val="center"/>
              <w:rPr>
                <w:rFonts w:ascii="Times New Roman" w:hAnsi="Times New Roman" w:cs="Times New Roman"/>
                <w:sz w:val="16"/>
                <w:szCs w:val="16"/>
              </w:rPr>
            </w:pPr>
          </w:p>
          <w:p w:rsidR="0051592A" w:rsidRPr="00783B98" w:rsidRDefault="0051592A" w:rsidP="0051592A">
            <w:pPr>
              <w:jc w:val="center"/>
              <w:rPr>
                <w:rFonts w:ascii="Times New Roman" w:hAnsi="Times New Roman" w:cs="Times New Roman"/>
                <w:sz w:val="16"/>
                <w:szCs w:val="16"/>
              </w:rPr>
            </w:pPr>
          </w:p>
          <w:p w:rsidR="0051592A" w:rsidRPr="0051592A" w:rsidRDefault="0051592A" w:rsidP="0051592A">
            <w:pPr>
              <w:ind w:left="360"/>
              <w:jc w:val="center"/>
              <w:rPr>
                <w:rFonts w:ascii="Times New Roman" w:hAnsi="Times New Roman" w:cs="Times New Roman"/>
              </w:rPr>
            </w:pPr>
            <w:r w:rsidRPr="0051592A">
              <w:rPr>
                <w:rFonts w:ascii="Times New Roman" w:hAnsi="Times New Roman" w:cs="Times New Roman"/>
              </w:rPr>
              <w:t>Fenwyck</w:t>
            </w:r>
          </w:p>
          <w:p w:rsidR="0051592A" w:rsidRPr="0051592A" w:rsidRDefault="0051592A" w:rsidP="0051592A">
            <w:pPr>
              <w:ind w:left="360"/>
              <w:jc w:val="center"/>
              <w:rPr>
                <w:rFonts w:ascii="Times New Roman" w:hAnsi="Times New Roman" w:cs="Times New Roman"/>
              </w:rPr>
            </w:pPr>
            <w:r w:rsidRPr="0051592A">
              <w:rPr>
                <w:rFonts w:ascii="Times New Roman" w:hAnsi="Times New Roman" w:cs="Times New Roman"/>
              </w:rPr>
              <w:t>Blackthorn</w:t>
            </w:r>
          </w:p>
          <w:p w:rsidR="0051592A" w:rsidRPr="0051592A" w:rsidRDefault="0051592A" w:rsidP="0051592A">
            <w:pPr>
              <w:ind w:left="360"/>
              <w:jc w:val="center"/>
              <w:rPr>
                <w:rFonts w:ascii="Times New Roman" w:hAnsi="Times New Roman" w:cs="Times New Roman"/>
              </w:rPr>
            </w:pPr>
            <w:r w:rsidRPr="0051592A">
              <w:rPr>
                <w:rFonts w:ascii="Times New Roman" w:hAnsi="Times New Roman" w:cs="Times New Roman"/>
              </w:rPr>
              <w:t>Albion</w:t>
            </w:r>
          </w:p>
          <w:p w:rsidR="0051592A" w:rsidRPr="0051592A" w:rsidRDefault="0051592A" w:rsidP="0051592A">
            <w:pPr>
              <w:ind w:left="360"/>
              <w:jc w:val="center"/>
              <w:rPr>
                <w:rFonts w:ascii="Times New Roman" w:hAnsi="Times New Roman" w:cs="Times New Roman"/>
              </w:rPr>
            </w:pPr>
            <w:proofErr w:type="spellStart"/>
            <w:r w:rsidRPr="0051592A">
              <w:rPr>
                <w:rFonts w:ascii="Times New Roman" w:hAnsi="Times New Roman" w:cs="Times New Roman"/>
              </w:rPr>
              <w:t>Wycca</w:t>
            </w:r>
            <w:proofErr w:type="spellEnd"/>
          </w:p>
          <w:p w:rsidR="0051592A" w:rsidRPr="0051592A" w:rsidRDefault="0051592A" w:rsidP="0051592A">
            <w:pPr>
              <w:ind w:left="360"/>
              <w:jc w:val="center"/>
              <w:rPr>
                <w:rFonts w:ascii="Times New Roman" w:hAnsi="Times New Roman" w:cs="Times New Roman"/>
              </w:rPr>
            </w:pPr>
            <w:r w:rsidRPr="0051592A">
              <w:rPr>
                <w:rFonts w:ascii="Times New Roman" w:hAnsi="Times New Roman" w:cs="Times New Roman"/>
              </w:rPr>
              <w:t>Rooks</w:t>
            </w:r>
          </w:p>
          <w:p w:rsidR="0051592A" w:rsidRDefault="0051592A" w:rsidP="0051592A">
            <w:pPr>
              <w:ind w:left="360"/>
              <w:jc w:val="center"/>
              <w:rPr>
                <w:rFonts w:ascii="Times New Roman" w:hAnsi="Times New Roman" w:cs="Times New Roman"/>
              </w:rPr>
            </w:pPr>
            <w:r w:rsidRPr="0051592A">
              <w:rPr>
                <w:rFonts w:ascii="Times New Roman" w:hAnsi="Times New Roman" w:cs="Times New Roman"/>
              </w:rPr>
              <w:t>Brambling</w:t>
            </w:r>
          </w:p>
          <w:p w:rsidR="0051592A" w:rsidRDefault="0051592A" w:rsidP="0051592A">
            <w:pPr>
              <w:ind w:left="360"/>
              <w:jc w:val="center"/>
              <w:rPr>
                <w:rFonts w:ascii="Times New Roman" w:hAnsi="Times New Roman" w:cs="Times New Roman"/>
              </w:rPr>
            </w:pPr>
          </w:p>
          <w:p w:rsidR="0051592A" w:rsidRDefault="0051592A" w:rsidP="0051592A">
            <w:pPr>
              <w:ind w:left="360"/>
              <w:jc w:val="center"/>
              <w:rPr>
                <w:rFonts w:ascii="Times New Roman" w:hAnsi="Times New Roman" w:cs="Times New Roman"/>
              </w:rPr>
            </w:pPr>
          </w:p>
          <w:p w:rsidR="0051592A" w:rsidRDefault="0051592A" w:rsidP="0051592A">
            <w:pPr>
              <w:ind w:left="360"/>
              <w:jc w:val="center"/>
              <w:rPr>
                <w:rFonts w:ascii="Times New Roman" w:hAnsi="Times New Roman" w:cs="Times New Roman"/>
              </w:rPr>
            </w:pPr>
          </w:p>
          <w:p w:rsidR="0051592A" w:rsidRDefault="0051592A" w:rsidP="0051592A">
            <w:pPr>
              <w:ind w:left="360"/>
              <w:jc w:val="center"/>
              <w:rPr>
                <w:rFonts w:ascii="Times New Roman" w:hAnsi="Times New Roman" w:cs="Times New Roman"/>
              </w:rPr>
            </w:pPr>
          </w:p>
          <w:p w:rsidR="0051592A" w:rsidRDefault="0051592A" w:rsidP="0051592A">
            <w:pPr>
              <w:ind w:left="360"/>
              <w:jc w:val="center"/>
              <w:rPr>
                <w:rFonts w:ascii="Times New Roman" w:hAnsi="Times New Roman" w:cs="Times New Roman"/>
              </w:rPr>
            </w:pPr>
          </w:p>
          <w:p w:rsidR="0051592A" w:rsidRDefault="0051592A" w:rsidP="0051592A">
            <w:pPr>
              <w:ind w:left="360"/>
              <w:jc w:val="center"/>
              <w:rPr>
                <w:rFonts w:ascii="Times New Roman" w:hAnsi="Times New Roman" w:cs="Times New Roman"/>
              </w:rPr>
            </w:pPr>
          </w:p>
          <w:p w:rsidR="0051592A" w:rsidRDefault="0051592A" w:rsidP="0051592A">
            <w:pPr>
              <w:ind w:left="360"/>
              <w:jc w:val="center"/>
            </w:pPr>
            <w:r w:rsidRPr="0051592A">
              <w:rPr>
                <w:rFonts w:ascii="Times New Roman" w:hAnsi="Times New Roman" w:cs="Times New Roman"/>
              </w:rPr>
              <w:t>friendsofaliceivy.com</w:t>
            </w:r>
            <w:r>
              <w:rPr>
                <w:rFonts w:ascii="Times New Roman" w:hAnsi="Times New Roman" w:cs="Times New Roman"/>
              </w:rPr>
              <w:t xml:space="preserve"> | </w:t>
            </w:r>
            <w:r w:rsidRPr="0051592A">
              <w:rPr>
                <w:rFonts w:ascii="Times New Roman" w:hAnsi="Times New Roman" w:cs="Times New Roman"/>
              </w:rPr>
              <w:t>hereaftermoth@gmail.com</w:t>
            </w:r>
          </w:p>
        </w:tc>
        <w:tc>
          <w:tcPr>
            <w:tcW w:w="7694" w:type="dxa"/>
            <w:gridSpan w:val="2"/>
          </w:tcPr>
          <w:p w:rsidR="0051592A" w:rsidRDefault="0051592A" w:rsidP="008F3D62">
            <w:pPr>
              <w:jc w:val="center"/>
            </w:pPr>
          </w:p>
          <w:p w:rsidR="0051592A" w:rsidRDefault="0051592A" w:rsidP="008F3D62">
            <w:pPr>
              <w:jc w:val="cente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Default="0051592A" w:rsidP="0051592A">
            <w:pPr>
              <w:jc w:val="center"/>
              <w:rPr>
                <w:rFonts w:ascii="Times New Roman" w:hAnsi="Times New Roman" w:cs="Times New Roman"/>
                <w:sz w:val="36"/>
                <w:szCs w:val="36"/>
              </w:rPr>
            </w:pPr>
          </w:p>
          <w:p w:rsidR="0051592A" w:rsidRPr="0051592A" w:rsidRDefault="0051592A" w:rsidP="00143E6B">
            <w:pPr>
              <w:jc w:val="center"/>
              <w:rPr>
                <w:rFonts w:ascii="Times New Roman" w:hAnsi="Times New Roman" w:cs="Times New Roman"/>
                <w:sz w:val="36"/>
                <w:szCs w:val="36"/>
              </w:rPr>
            </w:pPr>
            <w:r w:rsidRPr="0051592A">
              <w:rPr>
                <w:rFonts w:ascii="Times New Roman" w:hAnsi="Times New Roman" w:cs="Times New Roman"/>
                <w:sz w:val="36"/>
                <w:szCs w:val="36"/>
              </w:rPr>
              <w:t>F R I E N D S   O F   A L I C E   I V Y</w:t>
            </w:r>
          </w:p>
          <w:p w:rsidR="0051592A" w:rsidRPr="00783B98" w:rsidRDefault="0051592A" w:rsidP="00143E6B">
            <w:pPr>
              <w:jc w:val="center"/>
              <w:rPr>
                <w:rFonts w:ascii="Times New Roman" w:hAnsi="Times New Roman" w:cs="Times New Roman"/>
                <w:sz w:val="24"/>
                <w:szCs w:val="24"/>
              </w:rPr>
            </w:pPr>
          </w:p>
          <w:p w:rsidR="0051592A" w:rsidRPr="0051592A" w:rsidRDefault="0051592A" w:rsidP="00143E6B">
            <w:pPr>
              <w:jc w:val="center"/>
              <w:rPr>
                <w:rFonts w:ascii="Times New Roman" w:hAnsi="Times New Roman" w:cs="Times New Roman"/>
                <w:i/>
                <w:sz w:val="28"/>
                <w:szCs w:val="28"/>
              </w:rPr>
            </w:pPr>
            <w:r w:rsidRPr="0051592A">
              <w:rPr>
                <w:rFonts w:ascii="Times New Roman" w:hAnsi="Times New Roman" w:cs="Times New Roman"/>
                <w:i/>
                <w:sz w:val="28"/>
                <w:szCs w:val="28"/>
              </w:rPr>
              <w:t>The Last Days of Fenwyck</w:t>
            </w:r>
          </w:p>
          <w:p w:rsidR="0051592A" w:rsidRPr="00783B98" w:rsidRDefault="0051592A" w:rsidP="00143E6B">
            <w:pPr>
              <w:jc w:val="center"/>
              <w:rPr>
                <w:rFonts w:ascii="Times New Roman" w:hAnsi="Times New Roman" w:cs="Times New Roman"/>
                <w:sz w:val="16"/>
                <w:szCs w:val="16"/>
              </w:rPr>
            </w:pPr>
          </w:p>
          <w:p w:rsidR="00F178D6" w:rsidRDefault="00F178D6" w:rsidP="00143E6B">
            <w:pPr>
              <w:jc w:val="center"/>
              <w:rPr>
                <w:rFonts w:ascii="Times New Roman" w:hAnsi="Times New Roman" w:cs="Times New Roman"/>
              </w:rPr>
            </w:pPr>
          </w:p>
          <w:p w:rsidR="0051592A" w:rsidRDefault="0051592A" w:rsidP="00143E6B">
            <w:pPr>
              <w:jc w:val="center"/>
              <w:rPr>
                <w:rFonts w:ascii="Times New Roman" w:hAnsi="Times New Roman" w:cs="Times New Roman"/>
              </w:rPr>
            </w:pPr>
            <w:r w:rsidRPr="0051592A">
              <w:rPr>
                <w:rFonts w:ascii="Times New Roman" w:hAnsi="Times New Roman" w:cs="Times New Roman"/>
              </w:rPr>
              <w:t>An explanation.</w:t>
            </w:r>
          </w:p>
          <w:p w:rsidR="00143E6B" w:rsidRDefault="00143E6B" w:rsidP="00143E6B">
            <w:pPr>
              <w:jc w:val="center"/>
              <w:rPr>
                <w:rFonts w:ascii="Times New Roman" w:hAnsi="Times New Roman" w:cs="Times New Roman"/>
              </w:rPr>
            </w:pPr>
          </w:p>
          <w:p w:rsidR="00143E6B" w:rsidRDefault="00143E6B" w:rsidP="00143E6B">
            <w:pPr>
              <w:jc w:val="center"/>
              <w:rPr>
                <w:rFonts w:ascii="Times New Roman" w:hAnsi="Times New Roman" w:cs="Times New Roman"/>
              </w:rPr>
            </w:pPr>
          </w:p>
          <w:p w:rsidR="00143E6B" w:rsidRDefault="00143E6B" w:rsidP="00143E6B">
            <w:pPr>
              <w:jc w:val="center"/>
              <w:rPr>
                <w:rFonts w:ascii="Times New Roman" w:hAnsi="Times New Roman" w:cs="Times New Roman"/>
              </w:rPr>
            </w:pPr>
          </w:p>
          <w:p w:rsidR="00143E6B" w:rsidRDefault="00143E6B" w:rsidP="00143E6B">
            <w:pPr>
              <w:jc w:val="center"/>
              <w:rPr>
                <w:rFonts w:ascii="Times New Roman" w:hAnsi="Times New Roman" w:cs="Times New Roman"/>
              </w:rPr>
            </w:pPr>
          </w:p>
          <w:p w:rsidR="0051592A" w:rsidRDefault="00143E6B" w:rsidP="0051592A">
            <w:pPr>
              <w:jc w:val="center"/>
              <w:rPr>
                <w:rFonts w:ascii="Times New Roman" w:hAnsi="Times New Roman" w:cs="Times New Roman"/>
              </w:rPr>
            </w:pPr>
            <w:r>
              <w:rPr>
                <w:noProof/>
                <w:lang w:eastAsia="en-AU"/>
              </w:rPr>
              <w:drawing>
                <wp:inline distT="0" distB="0" distL="0" distR="0" wp14:anchorId="556F50D5" wp14:editId="13D88254">
                  <wp:extent cx="1773140" cy="249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7264" cy="292830"/>
                          </a:xfrm>
                          <a:prstGeom prst="rect">
                            <a:avLst/>
                          </a:prstGeom>
                        </pic:spPr>
                      </pic:pic>
                    </a:graphicData>
                  </a:graphic>
                </wp:inline>
              </w:drawing>
            </w: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51592A">
            <w:pPr>
              <w:jc w:val="center"/>
              <w:rPr>
                <w:rFonts w:ascii="Times New Roman" w:hAnsi="Times New Roman" w:cs="Times New Roman"/>
              </w:rPr>
            </w:pPr>
          </w:p>
          <w:p w:rsidR="0051592A" w:rsidRDefault="0051592A" w:rsidP="00F178D6">
            <w:pPr>
              <w:jc w:val="center"/>
            </w:pPr>
            <w:r>
              <w:rPr>
                <w:rFonts w:ascii="Times New Roman" w:hAnsi="Times New Roman" w:cs="Times New Roman"/>
              </w:rPr>
              <w:t>June 2017</w:t>
            </w:r>
          </w:p>
        </w:tc>
      </w:tr>
    </w:tbl>
    <w:p w:rsidR="00740BF3" w:rsidRDefault="00740BF3" w:rsidP="00783B98"/>
    <w:sectPr w:rsidR="00740BF3" w:rsidSect="00B54C27">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B06B9"/>
    <w:multiLevelType w:val="hybridMultilevel"/>
    <w:tmpl w:val="D6146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F3"/>
    <w:rsid w:val="00017B3E"/>
    <w:rsid w:val="00040193"/>
    <w:rsid w:val="00043634"/>
    <w:rsid w:val="000509C6"/>
    <w:rsid w:val="00143E6B"/>
    <w:rsid w:val="00203EBC"/>
    <w:rsid w:val="002372BA"/>
    <w:rsid w:val="003B4AEC"/>
    <w:rsid w:val="0046450B"/>
    <w:rsid w:val="0051592A"/>
    <w:rsid w:val="006A22E1"/>
    <w:rsid w:val="00707970"/>
    <w:rsid w:val="00740BF3"/>
    <w:rsid w:val="00783B98"/>
    <w:rsid w:val="00790C74"/>
    <w:rsid w:val="00964FA1"/>
    <w:rsid w:val="00A10763"/>
    <w:rsid w:val="00A37D59"/>
    <w:rsid w:val="00A4486B"/>
    <w:rsid w:val="00AF4E0B"/>
    <w:rsid w:val="00B54C27"/>
    <w:rsid w:val="00C21213"/>
    <w:rsid w:val="00C26199"/>
    <w:rsid w:val="00C51CFB"/>
    <w:rsid w:val="00C574C0"/>
    <w:rsid w:val="00C75102"/>
    <w:rsid w:val="00C80332"/>
    <w:rsid w:val="00CC0E5A"/>
    <w:rsid w:val="00D03B23"/>
    <w:rsid w:val="00E40F2B"/>
    <w:rsid w:val="00EA5782"/>
    <w:rsid w:val="00F178D6"/>
    <w:rsid w:val="00FC0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5679E-8CAE-489A-AB27-FCBC23B3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2971-0C17-4C5D-BF68-63000FB4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Roy, Anthony G (AU - Melbourne)</dc:creator>
  <cp:keywords/>
  <dc:description/>
  <cp:lastModifiedBy>Le Roy, Anthony G (AU - Melbourne)</cp:lastModifiedBy>
  <cp:revision>4</cp:revision>
  <dcterms:created xsi:type="dcterms:W3CDTF">2017-06-04T04:24:00Z</dcterms:created>
  <dcterms:modified xsi:type="dcterms:W3CDTF">2017-06-04T05:20:00Z</dcterms:modified>
</cp:coreProperties>
</file>